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01/25/2013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8.01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177,113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01/25/2013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162,113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9"/>
              </w:rPr>
              <w:t>1. Sale pursuant to 10b5-1 Trading Plan entered into on March 26, 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2019-12-16T04:02:04Z</dcterms:created>
  <dcterms:modified xsi:type="dcterms:W3CDTF">2019-12-16T04:02:04Z</dcterms:modified>
</cp:coreProperties>
</file>