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31.014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123,751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8"/>
              </w:rPr>
              <w:t>1. Sales pursuant to 10b5-1 Trading Plan entered into on November 11, 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2. The price reported is a weighted average price. These shares were sold in multiple transactions at prices ranging from $30.71 to $31.29, inclusive.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2019-12-16T04:22:40Z</dcterms:created>
  <dcterms:modified xsi:type="dcterms:W3CDTF">2019-12-16T04:22:40Z</dcterms:modified>
</cp:coreProperties>
</file>