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902289.00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1117571525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04/15/2024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3503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Release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10/15/2024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3997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Release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380"/>
        <w:spacing w:after="0" w:line="241" w:lineRule="auto"/>
        <w:rPr>
          <w:sz w:val="20"/>
          <w:szCs w:val="20"/>
          <w:color w:val="auto"/>
        </w:rPr>
      </w:pPr>
      <w:r>
        <w:rPr>
          <w:rFonts w:ascii="Times New Roman" w:cs="Times New Roman" w:eastAsia="Times New Roman" w:hAnsi="Times New Roman"/>
          <w:sz w:val="22"/>
          <w:szCs w:val="22"/>
          <w:color w:val="auto"/>
        </w:rPr>
        <w:t>The Mehrotra Family Trust dtd 4/29/1997</w:t>
      </w:r>
    </w:p>
    <w:p>
      <w:pPr>
        <w:spacing w:after="0" w:line="2" w:lineRule="exact"/>
        <w:rPr>
          <w:sz w:val="20"/>
          <w:szCs w:val="20"/>
          <w:color w:val="auto"/>
        </w:rPr>
      </w:pPr>
    </w:p>
    <w:p>
      <w:pPr>
        <w:ind w:left="40" w:right="1000"/>
        <w:spacing w:after="0" w:line="230" w:lineRule="auto"/>
        <w:rPr>
          <w:sz w:val="20"/>
          <w:szCs w:val="20"/>
          <w:color w:val="auto"/>
        </w:rPr>
      </w:pPr>
      <w:r>
        <w:rPr>
          <w:rFonts w:ascii="Times New Roman" w:cs="Times New Roman" w:eastAsia="Times New Roman" w:hAnsi="Times New Roman"/>
          <w:sz w:val="22"/>
          <w:szCs w:val="22"/>
          <w:color w:val="auto"/>
        </w:rPr>
        <w:t>c/o 8000 S Federal Way 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right="700"/>
        <w:spacing w:after="0" w:line="238" w:lineRule="auto"/>
        <w:rPr>
          <w:sz w:val="20"/>
          <w:szCs w:val="20"/>
          <w:color w:val="auto"/>
        </w:rPr>
      </w:pPr>
      <w:r>
        <w:rPr>
          <w:rFonts w:ascii="Times New Roman" w:cs="Times New Roman" w:eastAsia="Times New Roman" w:hAnsi="Times New Roman"/>
          <w:sz w:val="22"/>
          <w:szCs w:val="22"/>
          <w:color w:val="auto"/>
        </w:rPr>
        <w:t>The Mehrotra Family Trust c/o 8000 S Federal Way PO Box 6</w:t>
      </w: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06/06/2025 3562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393453.18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06/09/2025 3938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436638.75</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06/16/2025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2025-06-16T15:18:12Z</dcterms:created>
  <dcterms:modified xsi:type="dcterms:W3CDTF">2025-06-16T15:18:12Z</dcterms:modified>
</cp:coreProperties>
</file>