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Sadana Sumit</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06/27/2025</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and Chief Business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06/27/2025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92,638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125.49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201,326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$125.30 to $125.915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07/01/2025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107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2025-07-01T17:34:48Z</dcterms:created>
  <dcterms:modified xsi:type="dcterms:W3CDTF">2025-07-01T17:34:48Z</dcterms:modified>
</cp:coreProperties>
</file>