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242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4268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064"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01/30/2024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06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01/30/2024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9"/>
              </w:rPr>
              <w:t>7,000</w:t>
            </w:r>
          </w:p>
        </w:tc>
        <w:tc>
          <w:tcPr>
            <w:tcW w:w="68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795,557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01/30/2024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9"/>
              </w:rPr>
              <w:t>3,207</w:t>
            </w:r>
          </w:p>
        </w:tc>
        <w:tc>
          <w:tcPr>
            <w:tcW w:w="68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86.35</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792,350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01/30/2024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9"/>
              </w:rPr>
              <w:t>3,693</w:t>
            </w:r>
          </w:p>
        </w:tc>
        <w:tc>
          <w:tcPr>
            <w:tcW w:w="68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87.57</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788,657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01/30/2024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rPr>
              <w:t>100</w:t>
            </w:r>
          </w:p>
        </w:tc>
        <w:tc>
          <w:tcPr>
            <w:tcW w:w="68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88.43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788,557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371,629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01/30/2024</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05/08/2025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317,284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4"/>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$85.935 to $86.805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$87.15 to $88.10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02/01/2024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2024-02-01T18:13:53Z</dcterms:created>
  <dcterms:modified xsi:type="dcterms:W3CDTF">2024-02-01T18:13:53Z</dcterms:modified>
</cp:coreProperties>
</file>