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86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86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50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5013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8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1"/>
              <w:spacing w:after="0"/>
              <w:rPr>
                <w:sz w:val="20"/>
                <w:szCs w:val="20"/>
                <w:color w:val="auto"/>
              </w:rPr>
            </w:pPr>
            <w:r>
              <w:rPr>
                <w:rFonts w:ascii="Arial" w:cs="Arial" w:eastAsia="Arial" w:hAnsi="Arial"/>
                <w:sz w:val="17"/>
                <w:szCs w:val="17"/>
                <w:color w:val="0000FF"/>
                <w:w w:val="89"/>
              </w:rPr>
              <w:t>03/11/2021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11"/>
              <w:spacing w:after="0"/>
              <w:rPr>
                <w:sz w:val="20"/>
                <w:szCs w:val="20"/>
                <w:color w:val="auto"/>
              </w:rPr>
            </w:pPr>
            <w:r>
              <w:rPr>
                <w:rFonts w:ascii="Arial" w:cs="Arial" w:eastAsia="Arial" w:hAnsi="Arial"/>
                <w:sz w:val="17"/>
                <w:szCs w:val="17"/>
                <w:color w:val="0000FF"/>
                <w:w w:val="89"/>
              </w:rPr>
              <w:t>4,984</w:t>
            </w:r>
          </w:p>
        </w:tc>
        <w:tc>
          <w:tcPr>
            <w:tcW w:w="680" w:type="dxa"/>
            <w:vAlign w:val="bottom"/>
          </w:tcPr>
          <w:p>
            <w:pPr>
              <w:jc w:val="right"/>
              <w:ind w:right="154"/>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18.18</w:t>
            </w: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257,197</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03/11/2021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863</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87.63</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256,334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03/11/2021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1,717</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88.91</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254,617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03/11/2021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2,404</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89.51</w:t>
            </w:r>
            <w:r>
              <w:rPr>
                <w:rFonts w:ascii="Arial" w:cs="Arial" w:eastAsia="Arial" w:hAnsi="Arial"/>
                <w:sz w:val="21"/>
                <w:szCs w:val="21"/>
                <w:color w:val="008000"/>
                <w:w w:val="95"/>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252,213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3,650</w:t>
            </w:r>
          </w:p>
        </w:tc>
        <w:tc>
          <w:tcPr>
            <w:tcW w:w="260" w:type="dxa"/>
            <w:vAlign w:val="bottom"/>
          </w:tcPr>
          <w:p>
            <w:pPr>
              <w:spacing w:after="0"/>
              <w:rPr>
                <w:sz w:val="18"/>
                <w:szCs w:val="18"/>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Jointly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with</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2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03/11/2021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4,984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4,984</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34,888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4"/>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$87.10 to $88.01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$88.26 to $89.25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$89.27 to $90.01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20016, 2017, 2018, and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03/15/2021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8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538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2021-03-15T15:46:43Z</dcterms:created>
  <dcterms:modified xsi:type="dcterms:W3CDTF">2021-03-15T15:46:43Z</dcterms:modified>
</cp:coreProperties>
</file>