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Poppen Joel L</w:t>
              </w:r>
            </w:hyperlink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MICRON TECHNOLOGY INC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10/19/2020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MS 1-507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General Counsel&amp;Secretery</w:t>
      </w:r>
    </w:p>
    <w:p>
      <w:pPr>
        <w:spacing w:after="0" w:line="43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10/19/2020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4,800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51.61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307,331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-2879090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Greg Osborn, Attorney-in-fact 10/21/2020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95382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2020-10-21T18:11:20Z</dcterms:created>
  <dcterms:modified xsi:type="dcterms:W3CDTF">2020-10-21T18:11:20Z</dcterms:modified>
</cp:coreProperties>
</file>