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0001593199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283"/>
              <w:jc w:val="left"/>
              <w:rPr/>
            </w:pPr>
            <w:r>
              <w:rPr/>
              <w:t>Name of Issuer</w:t>
            </w:r>
          </w:p>
        </w:tc>
        <w:tc>
          <w:tcPr>
            <w:tcW w:w="4157" w:type="dxa"/>
            <w:tcBorders/>
            <w:vAlign w:val="center"/>
          </w:tcPr>
          <w:p>
            <w:pPr>
              <w:pStyle w:val="TableContents"/>
              <w:bidi w:val="0"/>
              <w:spacing w:before="0" w:after="0"/>
              <w:jc w:val="left"/>
              <w:rPr/>
            </w:pPr>
            <w:r>
              <w:rPr/>
              <w:t xml:space="preserve">MICRON TECHNOLOGY INC </w:t>
            </w:r>
          </w:p>
        </w:tc>
      </w:tr>
      <w:tr>
        <w:trPr/>
        <w:tc>
          <w:tcPr>
            <w:tcW w:w="6048" w:type="dxa"/>
            <w:tcBorders/>
            <w:vAlign w:val="center"/>
          </w:tcPr>
          <w:p>
            <w:pPr>
              <w:pStyle w:val="TableContents"/>
              <w:bidi w:val="0"/>
              <w:spacing w:before="0" w:after="283"/>
              <w:jc w:val="left"/>
              <w:rPr/>
            </w:pPr>
            <w:r>
              <w:rPr/>
              <w:t>SEC File Number</w:t>
            </w:r>
          </w:p>
        </w:tc>
        <w:tc>
          <w:tcPr>
            <w:tcW w:w="4157" w:type="dxa"/>
            <w:tcBorders/>
            <w:vAlign w:val="center"/>
          </w:tcPr>
          <w:p>
            <w:pPr>
              <w:pStyle w:val="TableContents"/>
              <w:bidi w:val="0"/>
              <w:spacing w:before="0" w:after="0"/>
              <w:jc w:val="left"/>
              <w:rPr/>
            </w:pPr>
            <w:r>
              <w:rPr/>
              <w:t>001-10658</w:t>
            </w:r>
          </w:p>
        </w:tc>
      </w:tr>
      <w:tr>
        <w:trPr/>
        <w:tc>
          <w:tcPr>
            <w:tcW w:w="6048" w:type="dxa"/>
            <w:tcBorders/>
            <w:vAlign w:val="center"/>
          </w:tcPr>
          <w:p>
            <w:pPr>
              <w:pStyle w:val="TableContents"/>
              <w:bidi w:val="0"/>
              <w:spacing w:before="0" w:after="283"/>
              <w:jc w:val="left"/>
              <w:rPr/>
            </w:pPr>
            <w:r>
              <w:rPr/>
              <w:t>Address of Issuer</w:t>
            </w:r>
          </w:p>
        </w:tc>
        <w:tc>
          <w:tcPr>
            <w:tcW w:w="4157" w:type="dxa"/>
            <w:tcBorders/>
            <w:vAlign w:val="center"/>
          </w:tcPr>
          <w:p>
            <w:pPr>
              <w:pStyle w:val="TableContents"/>
              <w:bidi w:val="0"/>
              <w:spacing w:before="0" w:after="0"/>
              <w:jc w:val="left"/>
              <w:rPr/>
            </w:pPr>
            <w:r>
              <w:rPr/>
              <w:t>8000 South Federal Way</w:t>
              <w:br/>
              <w:t>Boise,</w:t>
              <w:br/>
              <w:t xml:space="preserve">IDAHO </w:t>
              <w:br/>
              <w:t>83716</w:t>
            </w:r>
          </w:p>
        </w:tc>
      </w:tr>
      <w:tr>
        <w:trPr/>
        <w:tc>
          <w:tcPr>
            <w:tcW w:w="6048" w:type="dxa"/>
            <w:tcBorders/>
            <w:vAlign w:val="center"/>
          </w:tcPr>
          <w:p>
            <w:pPr>
              <w:pStyle w:val="TableContents"/>
              <w:bidi w:val="0"/>
              <w:spacing w:before="0" w:after="283"/>
              <w:jc w:val="left"/>
              <w:rPr/>
            </w:pPr>
            <w:r>
              <w:rPr/>
              <w:t>Phone</w:t>
            </w:r>
          </w:p>
        </w:tc>
        <w:tc>
          <w:tcPr>
            <w:tcW w:w="4157" w:type="dxa"/>
            <w:tcBorders/>
            <w:vAlign w:val="center"/>
          </w:tcPr>
          <w:p>
            <w:pPr>
              <w:pStyle w:val="TableContents"/>
              <w:bidi w:val="0"/>
              <w:spacing w:before="0" w:after="0"/>
              <w:jc w:val="left"/>
              <w:rPr/>
            </w:pPr>
            <w:r>
              <w:rPr/>
              <w:t>2083684000</w:t>
            </w:r>
          </w:p>
        </w:tc>
      </w:tr>
      <w:tr>
        <w:trPr/>
        <w:tc>
          <w:tcPr>
            <w:tcW w:w="6048" w:type="dxa"/>
            <w:tcBorders/>
            <w:vAlign w:val="center"/>
          </w:tcPr>
          <w:p>
            <w:pPr>
              <w:pStyle w:val="TableContents"/>
              <w:bidi w:val="0"/>
              <w:spacing w:before="0" w:after="283"/>
              <w:jc w:val="left"/>
              <w:rPr/>
            </w:pPr>
            <w:r>
              <w:rPr/>
              <w:t>Name of Person for Whose Account the Securities are To Be Sold</w:t>
            </w:r>
          </w:p>
        </w:tc>
        <w:tc>
          <w:tcPr>
            <w:tcW w:w="4157" w:type="dxa"/>
            <w:tcBorders/>
            <w:vAlign w:val="center"/>
          </w:tcPr>
          <w:p>
            <w:pPr>
              <w:pStyle w:val="TableContents"/>
              <w:bidi w:val="0"/>
              <w:spacing w:before="0" w:after="0"/>
              <w:jc w:val="left"/>
              <w:rPr/>
            </w:pPr>
            <w:r>
              <w:rPr/>
              <w:t>MICHAEL RAY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8" w:type="dxa"/>
            <w:tcBorders/>
            <w:vAlign w:val="center"/>
          </w:tcPr>
          <w:p>
            <w:pPr>
              <w:pStyle w:val="TableContents"/>
              <w:bidi w:val="0"/>
              <w:spacing w:before="0" w:after="283"/>
              <w:jc w:val="left"/>
              <w:rPr/>
            </w:pPr>
            <w:r>
              <w:rPr/>
              <w:t>Relationship to Issuer</w:t>
            </w:r>
          </w:p>
        </w:tc>
        <w:tc>
          <w:tcPr>
            <w:tcW w:w="415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6525</w:t>
            </w:r>
          </w:p>
        </w:tc>
        <w:tc>
          <w:tcPr>
            <w:tcW w:w="1381" w:type="dxa"/>
            <w:tcBorders/>
            <w:vAlign w:val="center"/>
          </w:tcPr>
          <w:p>
            <w:pPr>
              <w:pStyle w:val="TableContents"/>
              <w:bidi w:val="0"/>
              <w:spacing w:before="0" w:after="283"/>
              <w:jc w:val="left"/>
              <w:rPr/>
            </w:pPr>
            <w:r>
              <w:rPr/>
              <w:t>624181.50</w:t>
            </w:r>
          </w:p>
        </w:tc>
        <w:tc>
          <w:tcPr>
            <w:tcW w:w="1556" w:type="dxa"/>
            <w:tcBorders/>
            <w:vAlign w:val="center"/>
          </w:tcPr>
          <w:p>
            <w:pPr>
              <w:pStyle w:val="TableContents"/>
              <w:bidi w:val="0"/>
              <w:spacing w:before="0" w:after="283"/>
              <w:jc w:val="left"/>
              <w:rPr/>
            </w:pPr>
            <w:r>
              <w:rPr/>
              <w:t>1114171932</w:t>
            </w:r>
          </w:p>
        </w:tc>
        <w:tc>
          <w:tcPr>
            <w:tcW w:w="1569" w:type="dxa"/>
            <w:tcBorders/>
            <w:vAlign w:val="center"/>
          </w:tcPr>
          <w:p>
            <w:pPr>
              <w:pStyle w:val="TableContents"/>
              <w:bidi w:val="0"/>
              <w:spacing w:before="0" w:after="283"/>
              <w:jc w:val="left"/>
              <w:rPr/>
            </w:pPr>
            <w:r>
              <w:rPr/>
              <w:t>02/14/2025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01/22/2025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6525</w:t>
            </w:r>
          </w:p>
        </w:tc>
        <w:tc>
          <w:tcPr>
            <w:tcW w:w="1078" w:type="dxa"/>
            <w:tcBorders/>
            <w:vAlign w:val="center"/>
          </w:tcPr>
          <w:p>
            <w:pPr>
              <w:pStyle w:val="TableContents"/>
              <w:bidi w:val="0"/>
              <w:spacing w:before="0" w:after="283"/>
              <w:jc w:val="left"/>
              <w:rPr/>
            </w:pPr>
            <w:r>
              <w:rPr/>
              <w:t>01/22/2025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335"/>
        <w:gridCol w:w="2870"/>
      </w:tblGrid>
      <w:tr>
        <w:trPr/>
        <w:tc>
          <w:tcPr>
            <w:tcW w:w="7335" w:type="dxa"/>
            <w:tcBorders/>
            <w:vAlign w:val="center"/>
          </w:tcPr>
          <w:p>
            <w:pPr>
              <w:pStyle w:val="TableContents"/>
              <w:bidi w:val="0"/>
              <w:spacing w:before="0" w:after="283"/>
              <w:jc w:val="left"/>
              <w:rPr/>
            </w:pPr>
            <w:r>
              <w:rPr/>
              <w:t>Remarks</w:t>
            </w:r>
          </w:p>
        </w:tc>
        <w:tc>
          <w:tcPr>
            <w:tcW w:w="2870" w:type="dxa"/>
            <w:tcBorders/>
            <w:vAlign w:val="center"/>
          </w:tcPr>
          <w:p>
            <w:pPr>
              <w:pStyle w:val="TableContents"/>
              <w:bidi w:val="0"/>
              <w:spacing w:before="0" w:after="283"/>
              <w:jc w:val="left"/>
              <w:rPr>
                <w:sz w:val="4"/>
                <w:szCs w:val="4"/>
              </w:rPr>
            </w:pPr>
            <w:r>
              <w:rPr>
                <w:sz w:val="4"/>
                <w:szCs w:val="4"/>
              </w:rPr>
            </w:r>
          </w:p>
        </w:tc>
      </w:tr>
      <w:tr>
        <w:trPr/>
        <w:tc>
          <w:tcPr>
            <w:tcW w:w="7335" w:type="dxa"/>
            <w:tcBorders/>
            <w:vAlign w:val="center"/>
          </w:tcPr>
          <w:p>
            <w:pPr>
              <w:pStyle w:val="TableContents"/>
              <w:bidi w:val="0"/>
              <w:spacing w:before="0" w:after="283"/>
              <w:jc w:val="left"/>
              <w:rPr/>
            </w:pPr>
            <w:r>
              <w:rPr/>
              <w:t>Date of Notice</w:t>
            </w:r>
          </w:p>
        </w:tc>
        <w:tc>
          <w:tcPr>
            <w:tcW w:w="2870" w:type="dxa"/>
            <w:tcBorders/>
            <w:vAlign w:val="center"/>
          </w:tcPr>
          <w:p>
            <w:pPr>
              <w:pStyle w:val="TableContents"/>
              <w:bidi w:val="0"/>
              <w:spacing w:before="0" w:after="0"/>
              <w:jc w:val="left"/>
              <w:rPr/>
            </w:pPr>
            <w:r>
              <w:rPr/>
              <w:t>02/14/2025</w:t>
            </w:r>
          </w:p>
        </w:tc>
      </w:tr>
      <w:tr>
        <w:trPr/>
        <w:tc>
          <w:tcPr>
            <w:tcW w:w="7335" w:type="dxa"/>
            <w:tcBorders/>
            <w:vAlign w:val="center"/>
          </w:tcPr>
          <w:p>
            <w:pPr>
              <w:pStyle w:val="TableContents"/>
              <w:bidi w:val="0"/>
              <w:spacing w:before="0" w:after="283"/>
              <w:jc w:val="left"/>
              <w:rPr/>
            </w:pPr>
            <w:r>
              <w:rPr/>
              <w:t>Date of Plan Adoption or Giving of Instruction, If Relying on Rule 10b5-1</w:t>
            </w:r>
          </w:p>
        </w:tc>
        <w:tc>
          <w:tcPr>
            <w:tcW w:w="2870" w:type="dxa"/>
            <w:tcBorders/>
            <w:vAlign w:val="center"/>
          </w:tcPr>
          <w:p>
            <w:pPr>
              <w:pStyle w:val="TableContents"/>
              <w:bidi w:val="0"/>
              <w:spacing w:before="0" w:after="0"/>
              <w:jc w:val="left"/>
              <w:rPr/>
            </w:pPr>
            <w:r>
              <w:rPr/>
              <w:t>07/19/2024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335" w:type="dxa"/>
            <w:tcBorders/>
            <w:vAlign w:val="center"/>
          </w:tcPr>
          <w:p>
            <w:pPr>
              <w:pStyle w:val="TableContents"/>
              <w:bidi w:val="0"/>
              <w:spacing w:before="0" w:after="283"/>
              <w:jc w:val="left"/>
              <w:rPr/>
            </w:pPr>
            <w:r>
              <w:rPr/>
              <w:t>Signature</w:t>
            </w:r>
          </w:p>
        </w:tc>
        <w:tc>
          <w:tcPr>
            <w:tcW w:w="2870" w:type="dxa"/>
            <w:tcBorders/>
            <w:vAlign w:val="center"/>
          </w:tcPr>
          <w:p>
            <w:pPr>
              <w:pStyle w:val="TableContents"/>
              <w:bidi w:val="0"/>
              <w:spacing w:before="0" w:after="0"/>
              <w:jc w:val="left"/>
              <w:rPr/>
            </w:pPr>
            <w:r>
              <w:rPr/>
              <w:t>/s/ Michael Charles Ray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592</Words>
  <Characters>2970</Characters>
  <CharactersWithSpaces>3507</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