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tabs>
          <w:tab w:leader="none" w:pos="7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Micron Technology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595112103</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595112103</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Primecap Management Company 95-3868081</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540" w:right="46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(See Instructions)           (b)  / /</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225 South Lake Avenue, #400, Pasadena, CA  91101-3005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47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1,487,900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1,487,900</w:t>
            </w: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700" w:right="4099" w:hanging="532"/>
        <w:spacing w:after="0" w:line="235" w:lineRule="auto"/>
        <w:tabs>
          <w:tab w:leader="none" w:pos="3595"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10,314,500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11,802,400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5.54%</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631"/>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631"/>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7"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631"/>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280" w:right="315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280" w:right="273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128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280" w:right="25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280" w:right="25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280" w:right="1779" w:hanging="851"/>
        <w:spacing w:after="0" w:line="236" w:lineRule="auto"/>
        <w:tabs>
          <w:tab w:leader="none" w:pos="8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421"/>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3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779" w:firstLine="429"/>
        <w:spacing w:after="0" w:line="235"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1779" w:firstLine="429"/>
        <w:spacing w:after="0" w:line="235"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58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August 31, 1998</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ind w:left="4860"/>
        <w:spacing w:after="0" w:line="238" w:lineRule="auto"/>
        <w:rPr>
          <w:sz w:val="20"/>
          <w:szCs w:val="20"/>
          <w:color w:val="auto"/>
        </w:rPr>
      </w:pPr>
      <w:r>
        <w:rPr>
          <w:rFonts w:ascii="Courier New" w:cs="Courier New" w:eastAsia="Courier New" w:hAnsi="Courier New"/>
          <w:sz w:val="18"/>
          <w:szCs w:val="18"/>
          <w:color w:val="auto"/>
        </w:rPr>
        <w:t>/s/ Theo A. Kolokotrones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ind w:left="4860"/>
        <w:spacing w:after="0" w:line="238" w:lineRule="auto"/>
        <w:rPr>
          <w:sz w:val="20"/>
          <w:szCs w:val="20"/>
          <w:color w:val="auto"/>
        </w:rPr>
      </w:pPr>
      <w:r>
        <w:rPr>
          <w:rFonts w:ascii="Courier New" w:cs="Courier New" w:eastAsia="Courier New" w:hAnsi="Courier New"/>
          <w:sz w:val="18"/>
          <w:szCs w:val="18"/>
          <w:color w:val="auto"/>
        </w:rPr>
        <w:t>Theo A. Kolokotrones, President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
      <w:numFmt w:val="bullet"/>
      <w:start w:val="1"/>
    </w:lvl>
    <w:lvl w:ilvl="1">
      <w:lvlJc w:val="left"/>
      <w:lvlText w:val="(%2)"/>
      <w:numFmt w:val="decimal"/>
      <w:start w:val="3"/>
    </w:lvl>
  </w:abstractNum>
  <w:abstractNum w:abstractNumId="6">
    <w:nsid w:val="3352255A"/>
    <w:multiLevelType w:val="hybridMultilevel"/>
    <w:lvl w:ilvl="0">
      <w:lvlJc w:val="left"/>
      <w:lvlText w:val="-"/>
      <w:numFmt w:val="bullet"/>
      <w:start w:val="1"/>
    </w:lvl>
    <w:lvl w:ilvl="1">
      <w:lvlJc w:val="left"/>
      <w:lvlText w:val="(%2)"/>
      <w:numFmt w:val="decimal"/>
      <w:start w:val="4"/>
    </w:lvl>
  </w:abstractNum>
  <w:abstractNum w:abstractNumId="7">
    <w:nsid w:val="109CF92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
    <w:nsid w:val="DED726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2019-12-13T13:17:50Z</dcterms:created>
  <dcterms:modified xsi:type="dcterms:W3CDTF">2019-12-13T13:17:50Z</dcterms:modified>
</cp:coreProperties>
</file>