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595112103</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660" w:hanging="28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117" w:lineRule="exact"/>
        <w:rPr>
          <w:sz w:val="24"/>
          <w:szCs w:val="24"/>
          <w:color w:val="auto"/>
        </w:rPr>
      </w:pPr>
    </w:p>
    <w:p>
      <w:pPr>
        <w:ind w:left="660" w:hanging="28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13d-1(c)</w:t>
      </w:r>
    </w:p>
    <w:p>
      <w:pPr>
        <w:spacing w:after="0" w:line="117" w:lineRule="exact"/>
        <w:rPr>
          <w:sz w:val="24"/>
          <w:szCs w:val="24"/>
          <w:color w:val="auto"/>
        </w:rPr>
      </w:pPr>
    </w:p>
    <w:p>
      <w:pPr>
        <w:ind w:left="660" w:hanging="28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79" w:lineRule="exact"/>
        <w:rPr>
          <w:rFonts w:ascii="Arial" w:cs="Arial" w:eastAsia="Arial" w:hAnsi="Arial"/>
          <w:sz w:val="18"/>
          <w:szCs w:val="18"/>
          <w:color w:val="auto"/>
        </w:rPr>
      </w:pPr>
    </w:p>
    <w:p>
      <w:pPr>
        <w:ind w:left="660" w:right="160"/>
        <w:spacing w:after="0" w:line="308" w:lineRule="auto"/>
        <w:rPr>
          <w:rFonts w:ascii="Arial" w:cs="Arial" w:eastAsia="Arial" w:hAnsi="Arial"/>
          <w:sz w:val="18"/>
          <w:szCs w:val="18"/>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Arial" w:cs="Arial" w:eastAsia="Arial" w:hAnsi="Arial"/>
          <w:sz w:val="18"/>
          <w:szCs w:val="18"/>
          <w:color w:val="auto"/>
        </w:rPr>
      </w:pPr>
    </w:p>
    <w:p>
      <w:pPr>
        <w:ind w:left="660" w:right="280"/>
        <w:spacing w:after="0" w:line="264" w:lineRule="auto"/>
        <w:rPr>
          <w:rFonts w:ascii="Arial" w:cs="Arial" w:eastAsia="Arial" w:hAnsi="Arial"/>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 I.R.S. Identification Nos. of above persons (entities only)</w:t>
      </w:r>
    </w:p>
    <w:p>
      <w:pPr>
        <w:spacing w:after="0" w:line="27"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4220" w:type="dxa"/>
            <w:vAlign w:val="bottom"/>
          </w:tcPr>
          <w:p>
            <w:pPr>
              <w:ind w:left="60"/>
              <w:spacing w:after="0"/>
              <w:rPr>
                <w:sz w:val="20"/>
                <w:szCs w:val="20"/>
                <w:color w:val="auto"/>
              </w:rPr>
            </w:pPr>
            <w:r>
              <w:rPr>
                <w:rFonts w:ascii="Arial" w:cs="Arial" w:eastAsia="Arial" w:hAnsi="Arial"/>
                <w:sz w:val="18"/>
                <w:szCs w:val="18"/>
                <w:color w:val="auto"/>
              </w:rPr>
              <w:t>PRIMECAP Management Company</w:t>
            </w:r>
          </w:p>
        </w:tc>
        <w:tc>
          <w:tcPr>
            <w:tcW w:w="6200" w:type="dxa"/>
            <w:vAlign w:val="bottom"/>
          </w:tcPr>
          <w:p>
            <w:pPr>
              <w:jc w:val="right"/>
              <w:ind w:right="3710"/>
              <w:spacing w:after="0"/>
              <w:rPr>
                <w:sz w:val="20"/>
                <w:szCs w:val="20"/>
                <w:color w:val="auto"/>
              </w:rPr>
            </w:pPr>
            <w:r>
              <w:rPr>
                <w:rFonts w:ascii="Arial" w:cs="Arial" w:eastAsia="Arial" w:hAnsi="Arial"/>
                <w:sz w:val="18"/>
                <w:szCs w:val="18"/>
                <w:color w:val="auto"/>
              </w:rPr>
              <w:t>95-3868081</w:t>
            </w:r>
          </w:p>
        </w:tc>
      </w:tr>
      <w:tr>
        <w:trPr>
          <w:trHeight w:val="40"/>
        </w:trPr>
        <w:tc>
          <w:tcPr>
            <w:tcW w:w="4220" w:type="dxa"/>
            <w:vAlign w:val="bottom"/>
            <w:tcBorders>
              <w:bottom w:val="single" w:sz="8" w:color="auto"/>
            </w:tcBorders>
          </w:tcPr>
          <w:p>
            <w:pPr>
              <w:spacing w:after="0"/>
              <w:rPr>
                <w:sz w:val="3"/>
                <w:szCs w:val="3"/>
                <w:color w:val="auto"/>
              </w:rPr>
            </w:pPr>
          </w:p>
        </w:tc>
        <w:tc>
          <w:tcPr>
            <w:tcW w:w="6200" w:type="dxa"/>
            <w:vAlign w:val="bottom"/>
            <w:tcBorders>
              <w:bottom w:val="single" w:sz="8" w:color="auto"/>
            </w:tcBorders>
          </w:tcPr>
          <w:p>
            <w:pPr>
              <w:spacing w:after="0"/>
              <w:rPr>
                <w:sz w:val="3"/>
                <w:szCs w:val="3"/>
                <w:color w:val="auto"/>
              </w:rPr>
            </w:pPr>
          </w:p>
        </w:tc>
      </w:tr>
    </w:tbl>
    <w:p>
      <w:pPr>
        <w:spacing w:after="0" w:line="360" w:lineRule="exact"/>
        <w:rPr>
          <w:sz w:val="24"/>
          <w:szCs w:val="24"/>
          <w:color w:val="auto"/>
        </w:rPr>
      </w:pPr>
    </w:p>
    <w:p>
      <w:pPr>
        <w:ind w:left="1060" w:hanging="620"/>
        <w:spacing w:after="0"/>
        <w:tabs>
          <w:tab w:leader="none" w:pos="10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220" w:hanging="1159"/>
        <w:spacing w:after="0"/>
        <w:tabs>
          <w:tab w:leader="none" w:pos="222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220" w:hanging="1159"/>
        <w:spacing w:after="0"/>
        <w:tabs>
          <w:tab w:leader="none" w:pos="222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60" w:hanging="620"/>
        <w:spacing w:after="0"/>
        <w:tabs>
          <w:tab w:leader="none" w:pos="10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60" w:hanging="620"/>
        <w:spacing w:after="0"/>
        <w:tabs>
          <w:tab w:leader="none" w:pos="10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1060"/>
        <w:spacing w:after="0"/>
        <w:rPr>
          <w:rFonts w:ascii="Arial" w:cs="Arial" w:eastAsia="Arial" w:hAnsi="Arial"/>
          <w:sz w:val="18"/>
          <w:szCs w:val="18"/>
          <w:b w:val="1"/>
          <w:bCs w:val="1"/>
          <w:color w:val="auto"/>
        </w:rPr>
      </w:pPr>
      <w:r>
        <w:rPr>
          <w:rFonts w:ascii="Arial" w:cs="Arial" w:eastAsia="Arial" w:hAnsi="Arial"/>
          <w:sz w:val="18"/>
          <w:szCs w:val="18"/>
          <w:color w:val="auto"/>
        </w:rPr>
        <w:t>225 South Lake Avenue #400, Pasadena, CA 91101-3005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1377315</wp:posOffset>
            </wp:positionH>
            <wp:positionV relativeFrom="paragraph">
              <wp:posOffset>-1151255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-936625</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-516890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360" w:type="dxa"/>
            <w:vAlign w:val="bottom"/>
          </w:tcPr>
          <w:p>
            <w:pPr>
              <w:jc w:val="right"/>
              <w:ind w:right="810"/>
              <w:spacing w:after="0"/>
              <w:rPr>
                <w:sz w:val="20"/>
                <w:szCs w:val="20"/>
                <w:color w:val="auto"/>
              </w:rPr>
            </w:pPr>
            <w:r>
              <w:rPr>
                <w:rFonts w:ascii="Arial" w:cs="Arial" w:eastAsia="Arial" w:hAnsi="Arial"/>
                <w:sz w:val="18"/>
                <w:szCs w:val="18"/>
                <w:b w:val="1"/>
                <w:bCs w:val="1"/>
                <w:color w:val="auto"/>
              </w:rPr>
              <w:t>5.</w:t>
            </w:r>
          </w:p>
        </w:tc>
        <w:tc>
          <w:tcPr>
            <w:tcW w:w="872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5,890,556</w:t>
            </w:r>
          </w:p>
        </w:tc>
        <w:tc>
          <w:tcPr>
            <w:tcW w:w="0" w:type="dxa"/>
            <w:vAlign w:val="bottom"/>
          </w:tcPr>
          <w:p>
            <w:pPr>
              <w:spacing w:after="0"/>
              <w:rPr>
                <w:sz w:val="1"/>
                <w:szCs w:val="1"/>
                <w:color w:val="auto"/>
              </w:rPr>
            </w:pPr>
          </w:p>
        </w:tc>
      </w:tr>
      <w:tr>
        <w:trPr>
          <w:trHeight w:val="72"/>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360" w:type="dxa"/>
            <w:vAlign w:val="bottom"/>
          </w:tcPr>
          <w:p>
            <w:pPr>
              <w:spacing w:after="0"/>
              <w:rPr>
                <w:sz w:val="6"/>
                <w:szCs w:val="6"/>
                <w:color w:val="auto"/>
              </w:rPr>
            </w:pPr>
          </w:p>
        </w:tc>
        <w:tc>
          <w:tcPr>
            <w:tcW w:w="8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360" w:type="dxa"/>
            <w:vAlign w:val="bottom"/>
          </w:tcPr>
          <w:p>
            <w:pPr>
              <w:jc w:val="right"/>
              <w:ind w:right="810"/>
              <w:spacing w:after="0"/>
              <w:rPr>
                <w:sz w:val="20"/>
                <w:szCs w:val="20"/>
                <w:color w:val="auto"/>
              </w:rPr>
            </w:pPr>
            <w:r>
              <w:rPr>
                <w:rFonts w:ascii="Arial" w:cs="Arial" w:eastAsia="Arial" w:hAnsi="Arial"/>
                <w:sz w:val="18"/>
                <w:szCs w:val="18"/>
                <w:b w:val="1"/>
                <w:bCs w:val="1"/>
                <w:color w:val="auto"/>
              </w:rPr>
              <w:t>6.</w:t>
            </w:r>
          </w:p>
        </w:tc>
        <w:tc>
          <w:tcPr>
            <w:tcW w:w="872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Person With</w:t>
            </w:r>
          </w:p>
        </w:tc>
        <w:tc>
          <w:tcPr>
            <w:tcW w:w="1360" w:type="dxa"/>
            <w:vAlign w:val="bottom"/>
          </w:tcPr>
          <w:p>
            <w:pPr>
              <w:spacing w:after="0"/>
              <w:rPr>
                <w:sz w:val="7"/>
                <w:szCs w:val="7"/>
                <w:color w:val="auto"/>
              </w:rPr>
            </w:pPr>
          </w:p>
        </w:tc>
        <w:tc>
          <w:tcPr>
            <w:tcW w:w="8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280" w:type="dxa"/>
            <w:vAlign w:val="bottom"/>
            <w:vMerge w:val="continue"/>
          </w:tcPr>
          <w:p>
            <w:pPr>
              <w:spacing w:after="0"/>
              <w:rPr>
                <w:sz w:val="11"/>
                <w:szCs w:val="11"/>
                <w:color w:val="auto"/>
              </w:rPr>
            </w:pPr>
          </w:p>
        </w:tc>
        <w:tc>
          <w:tcPr>
            <w:tcW w:w="136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8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585" w:right="239" w:bottom="0" w:gutter="0" w:footer="0" w:header="0"/>
        </w:sectPr>
      </w:pPr>
    </w:p>
    <w:bookmarkStart w:id="1" w:name="page2"/>
    <w:bookmarkEnd w:id="1"/>
    <w:p>
      <w:pPr>
        <w:ind w:left="2760"/>
        <w:spacing w:after="0"/>
        <w:rPr>
          <w:sz w:val="20"/>
          <w:szCs w:val="20"/>
          <w:color w:val="auto"/>
        </w:rPr>
      </w:pPr>
      <w:r>
        <w:rPr>
          <w:rFonts w:ascii="Arial" w:cs="Arial" w:eastAsia="Arial" w:hAnsi="Arial"/>
          <w:sz w:val="18"/>
          <w:szCs w:val="18"/>
          <w:color w:val="auto"/>
        </w:rPr>
        <w:t>62,635,156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48895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760" w:right="6600" w:hanging="1091"/>
        <w:spacing w:after="0" w:line="282" w:lineRule="auto"/>
        <w:tabs>
          <w:tab w:leader="none" w:pos="27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391" w:lineRule="exact"/>
        <w:rPr>
          <w:rFonts w:ascii="Arial" w:cs="Arial" w:eastAsia="Arial" w:hAnsi="Arial"/>
          <w:sz w:val="18"/>
          <w:szCs w:val="18"/>
          <w:b w:val="1"/>
          <w:bCs w:val="1"/>
          <w:color w:val="auto"/>
        </w:rPr>
      </w:pPr>
    </w:p>
    <w:p>
      <w:pPr>
        <w:ind w:left="1060" w:right="5180" w:hanging="620"/>
        <w:spacing w:after="0" w:line="282" w:lineRule="auto"/>
        <w:tabs>
          <w:tab w:leader="none" w:pos="10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62,635,156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-545465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440"/>
        <w:spacing w:after="0"/>
        <w:tabs>
          <w:tab w:leader="none" w:pos="1040" w:val="left"/>
          <w:tab w:leader="none" w:pos="802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189230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60" w:right="6260" w:hanging="620"/>
        <w:spacing w:after="0" w:line="282" w:lineRule="auto"/>
        <w:tabs>
          <w:tab w:leader="none" w:pos="10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10.26%</w:t>
      </w:r>
    </w:p>
    <w:p>
      <w:pPr>
        <w:spacing w:after="0" w:line="391" w:lineRule="exact"/>
        <w:rPr>
          <w:rFonts w:ascii="Arial" w:cs="Arial" w:eastAsia="Arial" w:hAnsi="Arial"/>
          <w:sz w:val="18"/>
          <w:szCs w:val="18"/>
          <w:b w:val="1"/>
          <w:bCs w:val="1"/>
          <w:color w:val="auto"/>
        </w:rPr>
      </w:pPr>
    </w:p>
    <w:p>
      <w:pPr>
        <w:ind w:left="1060" w:hanging="620"/>
        <w:spacing w:after="0"/>
        <w:tabs>
          <w:tab w:leader="none" w:pos="10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6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-516890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820" w:hanging="53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240.13d-1(b):</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820"/>
        <w:spacing w:after="0" w:line="312"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62" w:lineRule="exact"/>
        <w:rPr>
          <w:rFonts w:ascii="Arial" w:cs="Arial" w:eastAsia="Arial" w:hAnsi="Arial"/>
          <w:sz w:val="18"/>
          <w:szCs w:val="18"/>
          <w:color w:val="auto"/>
        </w:rPr>
      </w:pPr>
    </w:p>
    <w:p>
      <w:pPr>
        <w:ind w:left="820" w:hanging="53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right="4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Signature</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October 31, 2003</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THEO A. KOLOKOTRONES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Theo A. Kolokotrones, 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lvl w:ilvl="1">
      <w:lvlJc w:val="left"/>
      <w:lvlText w:val="(%2)"/>
      <w:numFmt w:val="lowerLetter"/>
      <w:start w:val="1"/>
    </w:lvl>
  </w:abstractNum>
  <w:abstractNum w:abstractNumId="5">
    <w:nsid w:val="79E2A9E3"/>
    <w:multiLevelType w:val="hybridMultilevel"/>
    <w:lvl w:ilvl="0">
      <w:lvlJc w:val="left"/>
      <w:lvlText w:val="%1"/>
      <w:numFmt w:val="decimal"/>
      <w:start w:val="1"/>
    </w:lvl>
    <w:lvl w:ilvl="1">
      <w:lvlJc w:val="left"/>
      <w:lvlText w:val="%2."/>
      <w:numFmt w:val="decimal"/>
      <w:start w:val="8"/>
    </w:lvl>
  </w:abstractNum>
  <w:abstractNum w:abstractNumId="6">
    <w:nsid w:val="7545E146"/>
    <w:multiLevelType w:val="hybridMultilevel"/>
    <w:lvl w:ilvl="0">
      <w:lvlJc w:val="left"/>
      <w:lvlText w:val="%1."/>
      <w:numFmt w:val="decimal"/>
      <w:start w:val="9"/>
    </w:lvl>
    <w:lvl w:ilvl="1">
      <w:lvlJc w:val="left"/>
      <w:lvlText w:val="%2"/>
      <w:numFmt w:val="decimal"/>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2019-12-13T13:29:36Z</dcterms:created>
  <dcterms:modified xsi:type="dcterms:W3CDTF">2019-12-13T13:29:36Z</dcterms:modified>
</cp:coreProperties>
</file>