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6"/>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226"/>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26"/>
        <w:spacing w:after="0"/>
        <w:rPr>
          <w:sz w:val="20"/>
          <w:szCs w:val="20"/>
          <w:color w:val="auto"/>
        </w:rPr>
      </w:pPr>
      <w:r>
        <w:rPr>
          <w:rFonts w:ascii="Arial" w:cs="Arial" w:eastAsia="Arial" w:hAnsi="Arial"/>
          <w:sz w:val="18"/>
          <w:szCs w:val="18"/>
          <w:b w:val="1"/>
          <w:bCs w:val="1"/>
          <w:color w:val="auto"/>
        </w:rPr>
        <w:t>Washington, D.C. 20549</w:t>
      </w:r>
    </w:p>
    <w:p>
      <w:pPr>
        <w:spacing w:after="0" w:line="128" w:lineRule="exact"/>
        <w:rPr>
          <w:sz w:val="24"/>
          <w:szCs w:val="24"/>
          <w:color w:val="auto"/>
        </w:rPr>
      </w:pPr>
    </w:p>
    <w:p>
      <w:pPr>
        <w:jc w:val="center"/>
        <w:ind w:right="-226"/>
        <w:spacing w:after="0"/>
        <w:rPr>
          <w:sz w:val="20"/>
          <w:szCs w:val="20"/>
          <w:color w:val="auto"/>
        </w:rPr>
      </w:pPr>
      <w:r>
        <w:rPr>
          <w:rFonts w:ascii="Arial" w:cs="Arial" w:eastAsia="Arial" w:hAnsi="Arial"/>
          <w:sz w:val="25"/>
          <w:szCs w:val="25"/>
          <w:b w:val="1"/>
          <w:bCs w:val="1"/>
          <w:color w:val="auto"/>
        </w:rPr>
        <w:t>SCHEDULE 14A</w:t>
      </w:r>
    </w:p>
    <w:p>
      <w:pPr>
        <w:spacing w:after="0" w:line="174" w:lineRule="exact"/>
        <w:rPr>
          <w:sz w:val="24"/>
          <w:szCs w:val="24"/>
          <w:color w:val="auto"/>
        </w:rPr>
      </w:pPr>
    </w:p>
    <w:p>
      <w:pPr>
        <w:jc w:val="center"/>
        <w:ind w:right="-226"/>
        <w:spacing w:after="0"/>
        <w:rPr>
          <w:sz w:val="20"/>
          <w:szCs w:val="20"/>
          <w:color w:val="auto"/>
        </w:rPr>
      </w:pPr>
      <w:r>
        <w:rPr>
          <w:rFonts w:ascii="Arial" w:cs="Arial" w:eastAsia="Arial" w:hAnsi="Arial"/>
          <w:sz w:val="18"/>
          <w:szCs w:val="18"/>
          <w:color w:val="auto"/>
        </w:rPr>
        <w:t>Proxy Statement Pursuant to Section 14(a) of</w:t>
      </w:r>
    </w:p>
    <w:p>
      <w:pPr>
        <w:spacing w:after="0" w:line="9" w:lineRule="exact"/>
        <w:rPr>
          <w:sz w:val="24"/>
          <w:szCs w:val="24"/>
          <w:color w:val="auto"/>
        </w:rPr>
      </w:pPr>
    </w:p>
    <w:p>
      <w:pPr>
        <w:jc w:val="center"/>
        <w:ind w:right="-206"/>
        <w:spacing w:after="0"/>
        <w:tabs>
          <w:tab w:leader="none" w:pos="180" w:val="left"/>
        </w:tabs>
        <w:rPr>
          <w:sz w:val="20"/>
          <w:szCs w:val="20"/>
          <w:color w:val="auto"/>
        </w:rPr>
      </w:pPr>
      <w:r>
        <w:rPr>
          <w:rFonts w:ascii="Arial" w:cs="Arial" w:eastAsia="Arial" w:hAnsi="Arial"/>
          <w:sz w:val="18"/>
          <w:szCs w:val="18"/>
          <w:color w:val="auto"/>
        </w:rPr>
        <w:t>the Securities Exchange Act of 1934 (Amendment No.</w:t>
        <w:tab/>
        <w:t>)</w:t>
      </w:r>
    </w:p>
    <w:p>
      <w:pPr>
        <w:spacing w:after="0" w:line="10" w:lineRule="exact"/>
        <w:rPr>
          <w:sz w:val="24"/>
          <w:szCs w:val="24"/>
          <w:color w:val="auto"/>
        </w:rPr>
      </w:pPr>
    </w:p>
    <w:p>
      <w:pPr>
        <w:ind w:left="7"/>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4"/>
          <w:szCs w:val="24"/>
          <w:color w:val="auto"/>
        </w:rPr>
      </w:pPr>
    </w:p>
    <w:p>
      <w:pPr>
        <w:ind w:left="7"/>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4" w:lineRule="exact"/>
        <w:rPr>
          <w:sz w:val="24"/>
          <w:szCs w:val="24"/>
          <w:color w:val="auto"/>
        </w:rPr>
      </w:pPr>
    </w:p>
    <w:p>
      <w:pPr>
        <w:ind w:left="7"/>
        <w:spacing w:after="0"/>
        <w:rPr>
          <w:sz w:val="20"/>
          <w:szCs w:val="20"/>
          <w:color w:val="auto"/>
        </w:rPr>
      </w:pPr>
      <w:r>
        <w:rPr>
          <w:rFonts w:ascii="Arial" w:cs="Arial" w:eastAsia="Arial" w:hAnsi="Arial"/>
          <w:sz w:val="18"/>
          <w:szCs w:val="18"/>
          <w:color w:val="auto"/>
        </w:rPr>
        <w:t>Check the appropriate box:</w:t>
      </w:r>
    </w:p>
    <w:p>
      <w:pPr>
        <w:spacing w:after="0" w:line="56" w:lineRule="exact"/>
        <w:rPr>
          <w:sz w:val="24"/>
          <w:szCs w:val="24"/>
          <w:color w:val="auto"/>
        </w:rPr>
      </w:pPr>
    </w:p>
    <w:p>
      <w:pPr>
        <w:ind w:left="927" w:hanging="927"/>
        <w:spacing w:after="0"/>
        <w:tabs>
          <w:tab w:leader="none" w:pos="92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927" w:hanging="927"/>
        <w:spacing w:after="0"/>
        <w:tabs>
          <w:tab w:leader="none" w:pos="92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rFonts w:ascii="MS PGothic" w:cs="MS PGothic" w:eastAsia="MS PGothic" w:hAnsi="MS PGothic"/>
          <w:sz w:val="18"/>
          <w:szCs w:val="18"/>
          <w:color w:val="auto"/>
        </w:rPr>
      </w:pPr>
    </w:p>
    <w:p>
      <w:pPr>
        <w:ind w:left="927" w:hanging="927"/>
        <w:spacing w:after="0"/>
        <w:tabs>
          <w:tab w:leader="none" w:pos="92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927" w:hanging="927"/>
        <w:spacing w:after="0"/>
        <w:tabs>
          <w:tab w:leader="none" w:pos="927"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927" w:hanging="927"/>
        <w:spacing w:after="0"/>
        <w:tabs>
          <w:tab w:leader="none" w:pos="927"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10" w:lineRule="exact"/>
        <w:rPr>
          <w:sz w:val="24"/>
          <w:szCs w:val="24"/>
          <w:color w:val="auto"/>
        </w:rPr>
      </w:pPr>
    </w:p>
    <w:p>
      <w:pPr>
        <w:jc w:val="center"/>
        <w:ind w:right="-226"/>
        <w:spacing w:after="0"/>
        <w:rPr>
          <w:sz w:val="20"/>
          <w:szCs w:val="20"/>
          <w:color w:val="auto"/>
        </w:rPr>
      </w:pPr>
      <w:r>
        <w:rPr>
          <w:rFonts w:ascii="Arial" w:cs="Arial" w:eastAsia="Arial" w:hAnsi="Arial"/>
          <w:sz w:val="18"/>
          <w:szCs w:val="18"/>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34290</wp:posOffset>
            </wp:positionV>
            <wp:extent cx="72377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61" w:lineRule="exact"/>
        <w:rPr>
          <w:sz w:val="24"/>
          <w:szCs w:val="24"/>
          <w:color w:val="auto"/>
        </w:rPr>
      </w:pPr>
    </w:p>
    <w:p>
      <w:pPr>
        <w:jc w:val="center"/>
        <w:ind w:right="-226"/>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169545</wp:posOffset>
            </wp:positionV>
            <wp:extent cx="7237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73" w:lineRule="exact"/>
        <w:rPr>
          <w:sz w:val="24"/>
          <w:szCs w:val="24"/>
          <w:color w:val="auto"/>
        </w:rPr>
      </w:pPr>
    </w:p>
    <w:p>
      <w:pPr>
        <w:ind w:left="3087"/>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63" w:lineRule="exact"/>
        <w:rPr>
          <w:sz w:val="24"/>
          <w:szCs w:val="24"/>
          <w:color w:val="auto"/>
        </w:rPr>
      </w:pPr>
    </w:p>
    <w:p>
      <w:pPr>
        <w:ind w:left="7"/>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627" w:hanging="627"/>
        <w:spacing w:after="0"/>
        <w:tabs>
          <w:tab w:leader="none" w:pos="627"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627" w:hanging="627"/>
        <w:spacing w:after="0"/>
        <w:tabs>
          <w:tab w:leader="none" w:pos="627"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287" w:hanging="340"/>
        <w:spacing w:after="0"/>
        <w:tabs>
          <w:tab w:leader="none" w:pos="1287"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1287" w:hanging="340"/>
        <w:spacing w:after="0"/>
        <w:tabs>
          <w:tab w:leader="none" w:pos="1287"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287" w:right="60" w:hanging="340"/>
        <w:spacing w:after="0" w:line="277" w:lineRule="auto"/>
        <w:tabs>
          <w:tab w:leader="none" w:pos="1287"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 w:lineRule="exact"/>
        <w:rPr>
          <w:rFonts w:ascii="Arial" w:cs="Arial" w:eastAsia="Arial" w:hAnsi="Arial"/>
          <w:sz w:val="18"/>
          <w:szCs w:val="18"/>
          <w:color w:val="auto"/>
        </w:rPr>
      </w:pPr>
    </w:p>
    <w:p>
      <w:pPr>
        <w:ind w:left="1287" w:hanging="340"/>
        <w:spacing w:after="0"/>
        <w:tabs>
          <w:tab w:leader="none" w:pos="1287"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1287" w:hanging="340"/>
        <w:spacing w:after="0"/>
        <w:tabs>
          <w:tab w:leader="none" w:pos="1287"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627" w:hanging="627"/>
        <w:spacing w:after="0"/>
        <w:tabs>
          <w:tab w:leader="none" w:pos="627"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627" w:hanging="627"/>
        <w:spacing w:after="0" w:line="298" w:lineRule="auto"/>
        <w:tabs>
          <w:tab w:leader="none" w:pos="627"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287" w:hanging="340"/>
        <w:spacing w:after="0"/>
        <w:tabs>
          <w:tab w:leader="none" w:pos="1287"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1287" w:hanging="340"/>
        <w:spacing w:after="0"/>
        <w:tabs>
          <w:tab w:leader="none" w:pos="1287"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1287" w:hanging="340"/>
        <w:spacing w:after="0"/>
        <w:tabs>
          <w:tab w:leader="none" w:pos="1287"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1287" w:hanging="340"/>
        <w:spacing w:after="0"/>
        <w:tabs>
          <w:tab w:leader="none" w:pos="1287"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807720</wp:posOffset>
            </wp:positionH>
            <wp:positionV relativeFrom="paragraph">
              <wp:posOffset>169545</wp:posOffset>
            </wp:positionV>
            <wp:extent cx="6423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807720</wp:posOffset>
            </wp:positionH>
            <wp:positionV relativeFrom="paragraph">
              <wp:posOffset>-147320</wp:posOffset>
            </wp:positionV>
            <wp:extent cx="6423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807720</wp:posOffset>
            </wp:positionH>
            <wp:positionV relativeFrom="paragraph">
              <wp:posOffset>-464820</wp:posOffset>
            </wp:positionV>
            <wp:extent cx="6423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807720</wp:posOffset>
            </wp:positionH>
            <wp:positionV relativeFrom="paragraph">
              <wp:posOffset>-782320</wp:posOffset>
            </wp:positionV>
            <wp:extent cx="6423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807720</wp:posOffset>
            </wp:positionH>
            <wp:positionV relativeFrom="paragraph">
              <wp:posOffset>-1570990</wp:posOffset>
            </wp:positionV>
            <wp:extent cx="6423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807720</wp:posOffset>
            </wp:positionH>
            <wp:positionV relativeFrom="paragraph">
              <wp:posOffset>-1888490</wp:posOffset>
            </wp:positionV>
            <wp:extent cx="6423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807720</wp:posOffset>
            </wp:positionH>
            <wp:positionV relativeFrom="paragraph">
              <wp:posOffset>-2205355</wp:posOffset>
            </wp:positionV>
            <wp:extent cx="6423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807720</wp:posOffset>
            </wp:positionH>
            <wp:positionV relativeFrom="paragraph">
              <wp:posOffset>-2522855</wp:posOffset>
            </wp:positionV>
            <wp:extent cx="64230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807720</wp:posOffset>
            </wp:positionH>
            <wp:positionV relativeFrom="paragraph">
              <wp:posOffset>-2840355</wp:posOffset>
            </wp:positionV>
            <wp:extent cx="64230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ectPr>
          <w:pgSz w:w="11900" w:h="16838" w:orient="portrait"/>
          <w:cols w:equalWidth="0" w:num="1">
            <w:col w:w="11147"/>
          </w:cols>
          <w:pgMar w:left="273" w:top="1197" w:right="4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937895</wp:posOffset>
            </wp:positionH>
            <wp:positionV relativeFrom="page">
              <wp:posOffset>603250</wp:posOffset>
            </wp:positionV>
            <wp:extent cx="5694045" cy="73234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694045" cy="73234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2019-12-09T13:35:40Z</dcterms:created>
  <dcterms:modified xsi:type="dcterms:W3CDTF">2019-12-09T13:35:40Z</dcterms:modified>
</cp:coreProperties>
</file>