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11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1154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80" w:type="dxa"/>
            <w:vAlign w:val="bottom"/>
            <w:tcBorders>
              <w:top w:val="single" w:sz="8" w:color="0000EE"/>
            </w:tcBorders>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9"/>
              </w:rPr>
              <w:t>7,000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726,049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9"/>
              </w:rPr>
              <w:t>6,282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126.02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719,767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rPr>
              <w:t>718</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127.15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719,049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371,629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06/04/2024</w:t>
            </w:r>
          </w:p>
        </w:tc>
        <w:tc>
          <w:tcPr>
            <w:tcW w:w="1100" w:type="dxa"/>
            <w:vAlign w:val="bottom"/>
          </w:tcPr>
          <w:p>
            <w:pPr>
              <w:spacing w:after="0"/>
              <w:rPr>
                <w:sz w:val="16"/>
                <w:szCs w:val="16"/>
                <w:color w:val="auto"/>
              </w:rPr>
            </w:pPr>
          </w:p>
        </w:tc>
        <w:tc>
          <w:tcPr>
            <w:tcW w:w="46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7,000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71,284</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$125.53 to $126.46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$127.12 to $127.19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06/06/2024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2024-06-06T17:21:33Z</dcterms:created>
  <dcterms:modified xsi:type="dcterms:W3CDTF">2024-06-06T17:21:33Z</dcterms:modified>
</cp:coreProperties>
</file>