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19"/>
        <w:spacing w:after="0"/>
        <w:rPr>
          <w:sz w:val="20"/>
          <w:szCs w:val="20"/>
          <w:color w:val="auto"/>
        </w:rPr>
      </w:pPr>
      <w:r>
        <w:rPr>
          <w:rFonts w:ascii="Courier New" w:cs="Courier New" w:eastAsia="Courier New" w:hAnsi="Courier New"/>
          <w:sz w:val="18"/>
          <w:szCs w:val="18"/>
          <w:color w:val="auto"/>
        </w:rPr>
        <w:t>UNITED STATES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319"/>
        <w:spacing w:after="0"/>
        <w:tabs>
          <w:tab w:leader="none" w:pos="300" w:val="left"/>
          <w:tab w:leader="none" w:pos="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w:t>
      </w:r>
    </w:p>
    <w:p>
      <w:pPr>
        <w:ind w:left="4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Micron Technology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595112103</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2519" w:firstLine="316"/>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595112103</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Primecap Management Company 95-3868081</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both"/>
        <w:ind w:left="540" w:right="461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tab/>
        <w:t>Check the Appropriate Box if a Member   (a)  / / of a Group (See Instructions)           (b)  / /</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225 South Lake Avenue, #400, Pasadena, CA  91101-3005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47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40" w:type="dxa"/>
            <w:vAlign w:val="bottom"/>
          </w:tcPr>
          <w:p>
            <w:pPr>
              <w:spacing w:after="0"/>
              <w:rPr>
                <w:sz w:val="17"/>
                <w:szCs w:val="17"/>
                <w:color w:val="auto"/>
              </w:rPr>
            </w:pPr>
          </w:p>
        </w:tc>
        <w:tc>
          <w:tcPr>
            <w:tcW w:w="47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1,314,800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47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40" w:type="dxa"/>
            <w:vAlign w:val="bottom"/>
          </w:tcPr>
          <w:p>
            <w:pPr>
              <w:spacing w:after="0"/>
              <w:rPr>
                <w:sz w:val="17"/>
                <w:szCs w:val="17"/>
                <w:color w:val="auto"/>
              </w:rPr>
            </w:pPr>
          </w:p>
        </w:tc>
        <w:tc>
          <w:tcPr>
            <w:tcW w:w="47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spacing w:after="0"/>
              <w:rPr>
                <w:sz w:val="17"/>
                <w:szCs w:val="17"/>
                <w:color w:val="auto"/>
              </w:rPr>
            </w:pP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47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7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1,314,800</w:t>
            </w:r>
          </w:p>
        </w:tc>
      </w:tr>
      <w:tr>
        <w:trPr>
          <w:trHeight w:val="203"/>
        </w:trPr>
        <w:tc>
          <w:tcPr>
            <w:tcW w:w="2320" w:type="dxa"/>
            <w:vAlign w:val="bottom"/>
          </w:tcPr>
          <w:p>
            <w:pPr>
              <w:spacing w:after="0"/>
              <w:rPr>
                <w:sz w:val="17"/>
                <w:szCs w:val="17"/>
                <w:color w:val="auto"/>
              </w:rPr>
            </w:pP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3700" w:right="4099" w:hanging="532"/>
        <w:spacing w:after="0" w:line="235" w:lineRule="auto"/>
        <w:tabs>
          <w:tab w:leader="none" w:pos="3595"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10,442,500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11,757,300</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4.75%</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060" w:hanging="631"/>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631"/>
        <w:spacing w:after="0" w:line="238"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7"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060" w:hanging="631"/>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631"/>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7"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631"/>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7"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631"/>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7"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631"/>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9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280" w:right="3159" w:hanging="851"/>
        <w:spacing w:after="0" w:line="235" w:lineRule="auto"/>
        <w:tabs>
          <w:tab w:leader="none" w:pos="8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1280" w:right="2739" w:hanging="851"/>
        <w:spacing w:after="0" w:line="235" w:lineRule="auto"/>
        <w:tabs>
          <w:tab w:leader="none" w:pos="8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w:t>
      </w:r>
    </w:p>
    <w:p>
      <w:pPr>
        <w:ind w:left="128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1280" w:right="2519" w:hanging="851"/>
        <w:spacing w:after="0" w:line="235" w:lineRule="auto"/>
        <w:tabs>
          <w:tab w:leader="none" w:pos="8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280" w:right="2519" w:hanging="851"/>
        <w:spacing w:after="0" w:line="235" w:lineRule="auto"/>
        <w:tabs>
          <w:tab w:leader="none" w:pos="8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280" w:right="1779" w:hanging="851"/>
        <w:spacing w:after="0" w:line="236" w:lineRule="auto"/>
        <w:tabs>
          <w:tab w:leader="none" w:pos="8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519" w:firstLine="421"/>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6"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480" w:hanging="524"/>
        <w:spacing w:after="0" w:line="238" w:lineRule="auto"/>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7"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480" w:hanging="629"/>
        <w:spacing w:after="0" w:line="238" w:lineRule="auto"/>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7"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480" w:hanging="524"/>
        <w:spacing w:after="0" w:line="238" w:lineRule="auto"/>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7"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200" w:lineRule="exact"/>
        <w:rPr>
          <w:sz w:val="20"/>
          <w:szCs w:val="20"/>
          <w:color w:val="auto"/>
        </w:rPr>
      </w:pPr>
    </w:p>
    <w:p>
      <w:pPr>
        <w:spacing w:after="0" w:line="3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779" w:firstLine="429"/>
        <w:spacing w:after="0" w:line="235"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right="1779" w:firstLine="429"/>
        <w:spacing w:after="0" w:line="235" w:lineRule="auto"/>
        <w:tabs>
          <w:tab w:leader="none" w:pos="9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580" w:right="17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8"/>
          <w:szCs w:val="18"/>
          <w:color w:val="auto"/>
        </w:rPr>
        <w:t>February 26, 1999</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Date</w:t>
      </w:r>
    </w:p>
    <w:p>
      <w:pPr>
        <w:ind w:left="4860"/>
        <w:spacing w:after="0" w:line="238" w:lineRule="auto"/>
        <w:rPr>
          <w:sz w:val="20"/>
          <w:szCs w:val="20"/>
          <w:color w:val="auto"/>
        </w:rPr>
      </w:pPr>
      <w:r>
        <w:rPr>
          <w:rFonts w:ascii="Courier New" w:cs="Courier New" w:eastAsia="Courier New" w:hAnsi="Courier New"/>
          <w:sz w:val="18"/>
          <w:szCs w:val="18"/>
          <w:color w:val="auto"/>
        </w:rPr>
        <w:t>/s/ Theo A. Kolokotrones</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ind w:left="4860"/>
        <w:spacing w:after="0" w:line="238" w:lineRule="auto"/>
        <w:rPr>
          <w:sz w:val="20"/>
          <w:szCs w:val="20"/>
          <w:color w:val="auto"/>
        </w:rPr>
      </w:pPr>
      <w:r>
        <w:rPr>
          <w:rFonts w:ascii="Courier New" w:cs="Courier New" w:eastAsia="Courier New" w:hAnsi="Courier New"/>
          <w:sz w:val="18"/>
          <w:szCs w:val="18"/>
          <w:color w:val="auto"/>
        </w:rPr>
        <w:t>Theo A. Kolokotrones, President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2)"/>
      <w:numFmt w:val="decimal"/>
      <w:start w:val="1"/>
    </w:lvl>
  </w:abstractNum>
  <w:abstractNum w:abstractNumId="5">
    <w:nsid w:val="140E0F76"/>
    <w:multiLevelType w:val="hybridMultilevel"/>
    <w:lvl w:ilvl="0">
      <w:lvlJc w:val="left"/>
      <w:lvlText w:val="-"/>
      <w:numFmt w:val="bullet"/>
      <w:start w:val="1"/>
    </w:lvl>
    <w:lvl w:ilvl="1">
      <w:lvlJc w:val="left"/>
      <w:lvlText w:val="(%2)"/>
      <w:numFmt w:val="decimal"/>
      <w:start w:val="3"/>
    </w:lvl>
  </w:abstractNum>
  <w:abstractNum w:abstractNumId="6">
    <w:nsid w:val="3352255A"/>
    <w:multiLevelType w:val="hybridMultilevel"/>
    <w:lvl w:ilvl="0">
      <w:lvlJc w:val="left"/>
      <w:lvlText w:val="-"/>
      <w:numFmt w:val="bullet"/>
      <w:start w:val="1"/>
    </w:lvl>
    <w:lvl w:ilvl="1">
      <w:lvlJc w:val="left"/>
      <w:lvlText w:val="(%2)"/>
      <w:numFmt w:val="decimal"/>
      <w:start w:val="4"/>
    </w:lvl>
  </w:abstractNum>
  <w:abstractNum w:abstractNumId="7">
    <w:nsid w:val="109CF92E"/>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8">
    <w:nsid w:val="DED726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6"/>
    </w:lvl>
  </w:abstractNum>
  <w:abstractNum w:abstractNumId="16">
    <w:nsid w:val="431BD7B7"/>
    <w:multiLevelType w:val="hybridMultilevel"/>
    <w:lvl w:ilvl="0">
      <w:lvlJc w:val="left"/>
      <w:lvlText w:val="(%1)"/>
      <w:numFmt w:val="lowerLetter"/>
      <w:start w:val="1"/>
    </w:lvl>
    <w:lvl w:ilvl="1">
      <w:lvlJc w:val="left"/>
      <w:lvlText w:val="(%2)"/>
      <w:numFmt w:val="lowerRoman"/>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2020-02-22T11:27:28Z</dcterms:created>
  <dcterms:modified xsi:type="dcterms:W3CDTF">2020-02-22T11:27:28Z</dcterms:modified>
</cp:coreProperties>
</file>