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175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Sadana Sumit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07/06/2021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20"/>
        <w:spacing w:after="0"/>
        <w:rPr>
          <w:sz w:val="20"/>
          <w:szCs w:val="20"/>
          <w:color w:val="auto"/>
        </w:rPr>
      </w:pPr>
      <w:r>
        <w:rPr>
          <w:rFonts w:ascii="Arial" w:cs="Arial" w:eastAsia="Arial" w:hAnsi="Arial"/>
          <w:sz w:val="17"/>
          <w:szCs w:val="17"/>
          <w:color w:val="0000FF"/>
        </w:rPr>
        <w:t>EVP, Chief Business Officer</w:t>
      </w:r>
    </w:p>
    <w:p>
      <w:pPr>
        <w:spacing w:after="0" w:line="307" w:lineRule="exact"/>
        <w:rPr>
          <w:sz w:val="24"/>
          <w:szCs w:val="24"/>
          <w:color w:val="auto"/>
        </w:rPr>
      </w:pPr>
    </w:p>
    <w:p>
      <w:pPr>
        <w:sectPr>
          <w:pgSz w:w="11900" w:h="16838" w:orient="portrait"/>
          <w:cols w:equalWidth="0" w:num="3">
            <w:col w:w="3200" w:space="720"/>
            <w:col w:w="3240" w:space="58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Arial" w:cs="Arial" w:eastAsia="Arial" w:hAnsi="Arial"/>
                <w:sz w:val="17"/>
                <w:szCs w:val="17"/>
                <w:color w:val="0000FF"/>
                <w:w w:val="89"/>
              </w:rPr>
              <w:t>07/06/2021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0"/>
              <w:spacing w:after="0"/>
              <w:rPr>
                <w:sz w:val="20"/>
                <w:szCs w:val="20"/>
                <w:color w:val="auto"/>
              </w:rPr>
            </w:pPr>
            <w:r>
              <w:rPr>
                <w:rFonts w:ascii="Arial" w:cs="Arial" w:eastAsia="Arial" w:hAnsi="Arial"/>
                <w:sz w:val="17"/>
                <w:szCs w:val="17"/>
                <w:color w:val="0000FF"/>
                <w:w w:val="88"/>
              </w:rPr>
              <w:t>42,092</w:t>
            </w:r>
          </w:p>
        </w:tc>
        <w:tc>
          <w:tcPr>
            <w:tcW w:w="660" w:type="dxa"/>
            <w:vAlign w:val="bottom"/>
          </w:tcPr>
          <w:p>
            <w:pPr>
              <w:jc w:val="right"/>
              <w:ind w:right="154"/>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165,548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Arial" w:cs="Arial" w:eastAsia="Arial" w:hAnsi="Arial"/>
                <w:sz w:val="17"/>
                <w:szCs w:val="17"/>
                <w:color w:val="0000FF"/>
                <w:w w:val="89"/>
              </w:rPr>
              <w:t>07/06/2021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0"/>
              <w:spacing w:after="0"/>
              <w:rPr>
                <w:sz w:val="20"/>
                <w:szCs w:val="20"/>
                <w:color w:val="auto"/>
              </w:rPr>
            </w:pPr>
            <w:r>
              <w:rPr>
                <w:rFonts w:ascii="Arial" w:cs="Arial" w:eastAsia="Arial" w:hAnsi="Arial"/>
                <w:sz w:val="17"/>
                <w:szCs w:val="17"/>
                <w:color w:val="0000FF"/>
                <w:w w:val="88"/>
              </w:rPr>
              <w:t>58,085</w:t>
            </w:r>
          </w:p>
        </w:tc>
        <w:tc>
          <w:tcPr>
            <w:tcW w:w="660" w:type="dxa"/>
            <w:vAlign w:val="bottom"/>
          </w:tcPr>
          <w:p>
            <w:pPr>
              <w:jc w:val="right"/>
              <w:ind w:right="154"/>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31.89</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223,633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07/06/2021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8"/>
              </w:rPr>
              <w:t>42,092</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80.42</w:t>
            </w:r>
            <w:r>
              <w:rPr>
                <w:rFonts w:ascii="Arial" w:cs="Arial" w:eastAsia="Arial" w:hAnsi="Arial"/>
                <w:sz w:val="21"/>
                <w:szCs w:val="21"/>
                <w:color w:val="008000"/>
                <w:w w:val="86"/>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181,541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07/06/2021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8"/>
              </w:rPr>
              <w:t>58,085</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80.42</w:t>
            </w:r>
            <w:r>
              <w:rPr>
                <w:rFonts w:ascii="Arial" w:cs="Arial" w:eastAsia="Arial" w:hAnsi="Arial"/>
                <w:sz w:val="21"/>
                <w:szCs w:val="21"/>
                <w:color w:val="008000"/>
                <w:w w:val="86"/>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123,456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07/06/2021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4,103</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80.42</w:t>
            </w:r>
            <w:r>
              <w:rPr>
                <w:rFonts w:ascii="Arial" w:cs="Arial" w:eastAsia="Arial" w:hAnsi="Arial"/>
                <w:sz w:val="21"/>
                <w:szCs w:val="21"/>
                <w:color w:val="008000"/>
                <w:w w:val="86"/>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119,353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07/06/2021</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42,092</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20"/>
              <w:spacing w:after="0"/>
              <w:rPr>
                <w:sz w:val="20"/>
                <w:szCs w:val="20"/>
                <w:color w:val="auto"/>
              </w:rPr>
            </w:pPr>
            <w:r>
              <w:rPr>
                <w:rFonts w:ascii="Arial" w:cs="Arial" w:eastAsia="Arial" w:hAnsi="Arial"/>
                <w:sz w:val="13"/>
                <w:szCs w:val="13"/>
                <w:color w:val="0000FF"/>
              </w:rPr>
              <w:t>10/24/2025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42,092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jc w:val="right"/>
              <w:spacing w:after="0"/>
              <w:rPr>
                <w:sz w:val="20"/>
                <w:szCs w:val="20"/>
                <w:color w:val="auto"/>
              </w:rPr>
            </w:pPr>
            <w:r>
              <w:rPr>
                <w:rFonts w:ascii="Arial" w:cs="Arial" w:eastAsia="Arial" w:hAnsi="Arial"/>
                <w:sz w:val="13"/>
                <w:szCs w:val="13"/>
                <w:color w:val="0000FF"/>
              </w:rPr>
              <w:t>14,031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4"/>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31.89</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07/06/2021</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58,085</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0"/>
              <w:spacing w:after="0"/>
              <w:rPr>
                <w:sz w:val="20"/>
                <w:szCs w:val="20"/>
                <w:color w:val="auto"/>
              </w:rPr>
            </w:pPr>
            <w:r>
              <w:rPr>
                <w:rFonts w:ascii="Arial" w:cs="Arial" w:eastAsia="Arial" w:hAnsi="Arial"/>
                <w:sz w:val="13"/>
                <w:szCs w:val="13"/>
                <w:color w:val="0000FF"/>
              </w:rPr>
              <w:t>06/23/2025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58,085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jc w:val="right"/>
              <w:ind w:right="21"/>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4"/>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$80.40 to $80.49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or will vest, as the case may be, in four equal installments on October 24, 2018, 2019, 2020, and 2021.</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June 23, 2018, 2019, 2020, and 2021.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Rob Beard, Attorney-in-fact</w:t>
            </w:r>
          </w:p>
        </w:tc>
        <w:tc>
          <w:tcPr>
            <w:tcW w:w="760" w:type="dxa"/>
            <w:vAlign w:val="bottom"/>
          </w:tcPr>
          <w:p>
            <w:pPr>
              <w:spacing w:after="0"/>
              <w:rPr>
                <w:sz w:val="20"/>
                <w:szCs w:val="20"/>
                <w:color w:val="auto"/>
              </w:rPr>
            </w:pPr>
            <w:r>
              <w:rPr>
                <w:rFonts w:ascii="Arial" w:cs="Arial" w:eastAsia="Arial" w:hAnsi="Arial"/>
                <w:sz w:val="17"/>
                <w:szCs w:val="17"/>
                <w:color w:val="0000FF"/>
                <w:w w:val="86"/>
              </w:rPr>
              <w:t>07/07/2021</w:t>
            </w:r>
          </w:p>
        </w:tc>
      </w:tr>
      <w:tr>
        <w:trPr>
          <w:trHeight w:val="224"/>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1079"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2021-07-07T18:46:53Z</dcterms:created>
  <dcterms:modified xsi:type="dcterms:W3CDTF">2021-07-07T18:46:53Z</dcterms:modified>
</cp:coreProperties>
</file>