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0001652149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001-10658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8000 S. Federal Way</w:t>
      </w:r>
    </w:p>
    <w:p>
      <w:pPr>
        <w:spacing w:after="0" w:line="238" w:lineRule="auto"/>
        <w:rPr>
          <w:sz w:val="20"/>
          <w:szCs w:val="20"/>
          <w:color w:val="auto"/>
        </w:rPr>
      </w:pPr>
      <w:r>
        <w:rPr>
          <w:rFonts w:ascii="Arial" w:cs="Arial" w:eastAsia="Arial" w:hAnsi="Arial"/>
          <w:sz w:val="22"/>
          <w:szCs w:val="22"/>
          <w:color w:val="auto"/>
        </w:rPr>
        <w:t>Boise</w:t>
      </w:r>
    </w:p>
    <w:p>
      <w:pPr>
        <w:spacing w:after="0" w:line="230" w:lineRule="auto"/>
        <w:rPr>
          <w:sz w:val="20"/>
          <w:szCs w:val="20"/>
          <w:color w:val="auto"/>
        </w:rPr>
      </w:pPr>
      <w:r>
        <w:rPr>
          <w:rFonts w:ascii="Arial" w:cs="Arial" w:eastAsia="Arial" w:hAnsi="Arial"/>
          <w:sz w:val="22"/>
          <w:szCs w:val="22"/>
          <w:color w:val="auto"/>
        </w:rPr>
        <w:t>IDAHO</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83716</w:t>
      </w:r>
    </w:p>
    <w:p>
      <w:pPr>
        <w:spacing w:after="0" w:line="26" w:lineRule="exact"/>
        <w:rPr>
          <w:sz w:val="24"/>
          <w:szCs w:val="24"/>
          <w:color w:val="auto"/>
        </w:rPr>
      </w:pPr>
    </w:p>
    <w:p>
      <w:pPr>
        <w:ind w:left="520" w:hanging="517"/>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368-4000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SCOTT ALLEN</w:t>
      </w:r>
    </w:p>
    <w:p>
      <w:pPr>
        <w:spacing w:after="0" w:line="44" w:lineRule="exact"/>
        <w:rPr>
          <w:sz w:val="24"/>
          <w:szCs w:val="24"/>
          <w:color w:val="auto"/>
        </w:rPr>
      </w:pPr>
    </w:p>
    <w:p>
      <w:pPr>
        <w:sectPr>
          <w:pgSz w:w="11900" w:h="16838" w:orient="portrait"/>
          <w:cols w:equalWidth="0" w:num="2">
            <w:col w:w="6300" w:space="720"/>
            <w:col w:w="42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13687</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832169.60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1095301608</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53"/>
        </w:trPr>
        <w:tc>
          <w:tcPr>
            <w:tcW w:w="106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Purchased</w:t>
      </w:r>
    </w:p>
    <w:p>
      <w:pPr>
        <w:spacing w:after="0" w:line="43" w:lineRule="exact"/>
        <w:rPr>
          <w:sz w:val="20"/>
          <w:szCs w:val="20"/>
          <w:color w:val="auto"/>
        </w:rPr>
      </w:pPr>
    </w:p>
    <w:p>
      <w:pPr>
        <w:ind w:left="1040" w:hanging="1037"/>
        <w:spacing w:after="0" w:line="198" w:lineRule="auto"/>
        <w:rPr>
          <w:sz w:val="20"/>
          <w:szCs w:val="20"/>
          <w:color w:val="auto"/>
        </w:rPr>
      </w:pPr>
      <w:r>
        <w:rPr>
          <w:rFonts w:ascii="Arial" w:cs="Arial" w:eastAsia="Arial" w:hAnsi="Arial"/>
          <w:sz w:val="33"/>
          <w:szCs w:val="33"/>
          <w:color w:val="auto"/>
          <w:vertAlign w:val="subscript"/>
        </w:rPr>
        <w:t>07/30/2021</w:t>
      </w:r>
      <w:r>
        <w:rPr>
          <w:rFonts w:ascii="Arial" w:cs="Arial" w:eastAsia="Arial" w:hAnsi="Arial"/>
          <w:sz w:val="18"/>
          <w:szCs w:val="18"/>
          <w:color w:val="auto"/>
        </w:rPr>
        <w:t xml:space="preserve"> through Employee Stock Purchase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Purchased</w:t>
      </w:r>
    </w:p>
    <w:p>
      <w:pPr>
        <w:spacing w:after="0" w:line="43" w:lineRule="exact"/>
        <w:rPr>
          <w:sz w:val="20"/>
          <w:szCs w:val="20"/>
          <w:color w:val="auto"/>
        </w:rPr>
      </w:pPr>
    </w:p>
    <w:p>
      <w:pPr>
        <w:ind w:left="1040" w:hanging="1037"/>
        <w:spacing w:after="0" w:line="198" w:lineRule="auto"/>
        <w:rPr>
          <w:sz w:val="20"/>
          <w:szCs w:val="20"/>
          <w:color w:val="auto"/>
        </w:rPr>
      </w:pPr>
      <w:r>
        <w:rPr>
          <w:rFonts w:ascii="Arial" w:cs="Arial" w:eastAsia="Arial" w:hAnsi="Arial"/>
          <w:sz w:val="33"/>
          <w:szCs w:val="33"/>
          <w:color w:val="auto"/>
          <w:vertAlign w:val="subscript"/>
        </w:rPr>
        <w:t>01/31/2022</w:t>
      </w:r>
      <w:r>
        <w:rPr>
          <w:rFonts w:ascii="Arial" w:cs="Arial" w:eastAsia="Arial" w:hAnsi="Arial"/>
          <w:sz w:val="18"/>
          <w:szCs w:val="18"/>
          <w:color w:val="auto"/>
        </w:rPr>
        <w:t xml:space="preserve"> through Employee Stock Purchase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Purchased</w:t>
      </w:r>
    </w:p>
    <w:p>
      <w:pPr>
        <w:spacing w:after="0" w:line="43" w:lineRule="exact"/>
        <w:rPr>
          <w:sz w:val="20"/>
          <w:szCs w:val="20"/>
          <w:color w:val="auto"/>
        </w:rPr>
      </w:pPr>
    </w:p>
    <w:p>
      <w:pPr>
        <w:ind w:left="1040" w:hanging="1037"/>
        <w:spacing w:after="0" w:line="198" w:lineRule="auto"/>
        <w:rPr>
          <w:sz w:val="20"/>
          <w:szCs w:val="20"/>
          <w:color w:val="auto"/>
        </w:rPr>
      </w:pPr>
      <w:r>
        <w:rPr>
          <w:rFonts w:ascii="Arial" w:cs="Arial" w:eastAsia="Arial" w:hAnsi="Arial"/>
          <w:sz w:val="33"/>
          <w:szCs w:val="33"/>
          <w:color w:val="auto"/>
          <w:vertAlign w:val="subscript"/>
        </w:rPr>
        <w:t>01/31/2023</w:t>
      </w:r>
      <w:r>
        <w:rPr>
          <w:rFonts w:ascii="Arial" w:cs="Arial" w:eastAsia="Arial" w:hAnsi="Arial"/>
          <w:sz w:val="18"/>
          <w:szCs w:val="18"/>
          <w:color w:val="auto"/>
        </w:rPr>
        <w:t xml:space="preserve"> through Employee Stock Purchase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Restricted stock 10/16/2021 vesting under a registered plan</w:t>
      </w:r>
    </w:p>
    <w:p>
      <w:pPr>
        <w:spacing w:after="0" w:line="24"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Restricted stock 10/13/2022 vesting under a registered plan</w:t>
      </w:r>
    </w:p>
    <w:p>
      <w:pPr>
        <w:spacing w:after="0" w:line="24"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Restricted stock 10/16/2022 vesting under a registered plan</w:t>
      </w:r>
    </w:p>
    <w:p>
      <w:pPr>
        <w:spacing w:after="0" w:line="24"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Restricted stock 01/19/2023 vesting under a registered plan</w:t>
      </w:r>
    </w:p>
    <w:p>
      <w:pPr>
        <w:spacing w:after="0" w:line="24"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Restricted stock 04/19/2023 vesting under a registered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672"/>
              <w:spacing w:after="0"/>
              <w:rPr>
                <w:sz w:val="20"/>
                <w:szCs w:val="20"/>
                <w:color w:val="auto"/>
              </w:rPr>
            </w:pPr>
            <w:r>
              <w:rPr>
                <w:rFonts w:ascii="Arial" w:cs="Arial" w:eastAsia="Arial" w:hAnsi="Arial"/>
                <w:sz w:val="22"/>
                <w:szCs w:val="22"/>
                <w:color w:val="auto"/>
                <w:w w:val="92"/>
              </w:rPr>
              <w:t>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4605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-129540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07/30/2021 Cash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01/31/2022 Cash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01/31/2023 Cash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10/16/2021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10/13/2022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10/16/2022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01/19/2023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04/19/2023 Services Rendered</w:t>
      </w:r>
    </w:p>
    <w:p>
      <w:pPr>
        <w:spacing w:after="0" w:line="497" w:lineRule="exact"/>
        <w:rPr>
          <w:sz w:val="20"/>
          <w:szCs w:val="20"/>
          <w:color w:val="auto"/>
        </w:rPr>
      </w:pPr>
    </w:p>
    <w:p>
      <w:pPr>
        <w:sectPr>
          <w:pgSz w:w="11900" w:h="16838" w:orient="portrait"/>
          <w:cols w:equalWidth="0" w:num="4">
            <w:col w:w="1260" w:space="280"/>
            <w:col w:w="2640" w:space="100"/>
            <w:col w:w="4060" w:space="180"/>
            <w:col w:w="2720"/>
          </w:cols>
          <w:pgMar w:left="320" w:top="143" w:right="339" w:bottom="196" w:gutter="0" w:footer="0" w:header="0"/>
        </w:sectPr>
      </w:pPr>
    </w:p>
    <w:p>
      <w:pPr>
        <w:spacing w:after="0" w:line="5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Remarks</w:t>
            </w:r>
          </w:p>
        </w:tc>
        <w:tc>
          <w:tcPr>
            <w:tcW w:w="3140" w:type="dxa"/>
            <w:vAlign w:val="bottom"/>
          </w:tcPr>
          <w:p>
            <w:pPr>
              <w:spacing w:after="0"/>
              <w:rPr>
                <w:sz w:val="23"/>
                <w:szCs w:val="23"/>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22"/>
                <w:szCs w:val="22"/>
                <w:color w:val="auto"/>
              </w:rPr>
              <w:t>Date of Notice</w:t>
            </w:r>
          </w:p>
        </w:tc>
        <w:tc>
          <w:tcPr>
            <w:tcW w:w="314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3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6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Scott Allen</w:t>
      </w:r>
    </w:p>
    <w:p>
      <w:pPr>
        <w:sectPr>
          <w:pgSz w:w="11900" w:h="16838" w:orient="portrait"/>
          <w:cols w:equalWidth="0" w:num="1">
            <w:col w:w="11240"/>
          </w:cols>
          <w:pgMar w:left="320" w:top="143" w:right="339" w:bottom="196"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2023-07-10T15:18:24Z</dcterms:created>
  <dcterms:modified xsi:type="dcterms:W3CDTF">2023-07-10T15:18:24Z</dcterms:modified>
</cp:coreProperties>
</file>