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5246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246370"/>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Bokan Michael W</w:t>
        </w:r>
      </w:hyperlink>
    </w:p>
    <w:p>
      <w:pPr>
        <w:spacing w:after="0" w:line="313"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40" w:type="dxa"/>
            <w:vAlign w:val="bottom"/>
          </w:tcPr>
          <w:p>
            <w:pPr>
              <w:spacing w:after="0"/>
              <w:rPr>
                <w:sz w:val="14"/>
                <w:szCs w:val="14"/>
                <w:color w:val="auto"/>
              </w:rPr>
            </w:pPr>
          </w:p>
        </w:tc>
        <w:tc>
          <w:tcPr>
            <w:tcW w:w="860" w:type="dxa"/>
            <w:vAlign w:val="bottom"/>
          </w:tcPr>
          <w:p>
            <w:pPr>
              <w:spacing w:after="0"/>
              <w:rPr>
                <w:sz w:val="20"/>
                <w:szCs w:val="20"/>
                <w:color w:val="auto"/>
              </w:rPr>
            </w:pPr>
            <w:r>
              <w:rPr>
                <w:rFonts w:ascii="Arial" w:cs="Arial" w:eastAsia="Arial" w:hAnsi="Arial"/>
                <w:sz w:val="13"/>
                <w:szCs w:val="13"/>
                <w:color w:val="auto"/>
              </w:rPr>
              <w:t>(Last)</w:t>
            </w:r>
          </w:p>
        </w:tc>
        <w:tc>
          <w:tcPr>
            <w:tcW w:w="1260" w:type="dxa"/>
            <w:vAlign w:val="bottom"/>
          </w:tcPr>
          <w:p>
            <w:pPr>
              <w:ind w:left="360"/>
              <w:spacing w:after="0"/>
              <w:rPr>
                <w:sz w:val="20"/>
                <w:szCs w:val="20"/>
                <w:color w:val="auto"/>
              </w:rPr>
            </w:pPr>
            <w:r>
              <w:rPr>
                <w:rFonts w:ascii="Arial" w:cs="Arial" w:eastAsia="Arial" w:hAnsi="Arial"/>
                <w:sz w:val="13"/>
                <w:szCs w:val="13"/>
                <w:color w:val="auto"/>
              </w:rPr>
              <w:t>(First)</w:t>
            </w:r>
          </w:p>
        </w:tc>
        <w:tc>
          <w:tcPr>
            <w:tcW w:w="1520" w:type="dxa"/>
            <w:vAlign w:val="bottom"/>
          </w:tcPr>
          <w:p>
            <w:pPr>
              <w:ind w:left="32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2120" w:type="dxa"/>
            <w:vAlign w:val="bottom"/>
            <w:gridSpan w:val="2"/>
          </w:tcPr>
          <w:p>
            <w:pPr>
              <w:spacing w:after="0"/>
              <w:rPr>
                <w:sz w:val="20"/>
                <w:szCs w:val="20"/>
                <w:color w:val="auto"/>
              </w:rPr>
            </w:pPr>
            <w:r>
              <w:rPr>
                <w:rFonts w:ascii="Arial" w:cs="Arial" w:eastAsia="Arial" w:hAnsi="Arial"/>
                <w:sz w:val="17"/>
                <w:szCs w:val="17"/>
                <w:color w:val="0000FF"/>
              </w:rPr>
              <w:t>8000 S. FEDERAL WAY</w:t>
            </w:r>
          </w:p>
        </w:tc>
        <w:tc>
          <w:tcPr>
            <w:tcW w:w="152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c>
          <w:tcPr>
            <w:tcW w:w="1520" w:type="dxa"/>
            <w:vAlign w:val="bottom"/>
            <w:tcBorders>
              <w:bottom w:val="single" w:sz="8" w:color="9A9A9A"/>
            </w:tcBorders>
          </w:tcPr>
          <w:p>
            <w:pPr>
              <w:spacing w:after="0"/>
              <w:rPr>
                <w:sz w:val="18"/>
                <w:szCs w:val="18"/>
                <w:color w:val="auto"/>
              </w:rPr>
            </w:pPr>
          </w:p>
        </w:tc>
      </w:tr>
      <w:tr>
        <w:trPr>
          <w:trHeight w:val="267"/>
        </w:trPr>
        <w:tc>
          <w:tcPr>
            <w:tcW w:w="9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60" w:type="dxa"/>
            <w:vAlign w:val="bottom"/>
          </w:tcPr>
          <w:p>
            <w:pPr>
              <w:spacing w:after="0"/>
              <w:rPr>
                <w:sz w:val="23"/>
                <w:szCs w:val="23"/>
                <w:color w:val="auto"/>
              </w:rPr>
            </w:pPr>
          </w:p>
        </w:tc>
        <w:tc>
          <w:tcPr>
            <w:tcW w:w="152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860" w:type="dxa"/>
            <w:vAlign w:val="bottom"/>
          </w:tcPr>
          <w:p>
            <w:pPr>
              <w:spacing w:after="0"/>
              <w:rPr>
                <w:sz w:val="20"/>
                <w:szCs w:val="20"/>
                <w:color w:val="auto"/>
              </w:rPr>
            </w:pPr>
            <w:r>
              <w:rPr>
                <w:rFonts w:ascii="Arial" w:cs="Arial" w:eastAsia="Arial" w:hAnsi="Arial"/>
                <w:sz w:val="17"/>
                <w:szCs w:val="17"/>
                <w:color w:val="0000FF"/>
              </w:rPr>
              <w:t>BOISE</w:t>
            </w:r>
          </w:p>
        </w:tc>
        <w:tc>
          <w:tcPr>
            <w:tcW w:w="1260" w:type="dxa"/>
            <w:vAlign w:val="bottom"/>
          </w:tcPr>
          <w:p>
            <w:pPr>
              <w:ind w:left="360"/>
              <w:spacing w:after="0"/>
              <w:rPr>
                <w:sz w:val="20"/>
                <w:szCs w:val="20"/>
                <w:color w:val="auto"/>
              </w:rPr>
            </w:pPr>
            <w:r>
              <w:rPr>
                <w:rFonts w:ascii="Arial" w:cs="Arial" w:eastAsia="Arial" w:hAnsi="Arial"/>
                <w:sz w:val="17"/>
                <w:szCs w:val="17"/>
                <w:color w:val="0000FF"/>
              </w:rPr>
              <w:t>ID</w:t>
            </w:r>
          </w:p>
        </w:tc>
        <w:tc>
          <w:tcPr>
            <w:tcW w:w="1520" w:type="dxa"/>
            <w:vAlign w:val="bottom"/>
          </w:tcPr>
          <w:p>
            <w:pPr>
              <w:ind w:left="320"/>
              <w:spacing w:after="0"/>
              <w:rPr>
                <w:sz w:val="20"/>
                <w:szCs w:val="20"/>
                <w:color w:val="auto"/>
              </w:rPr>
            </w:pPr>
            <w:r>
              <w:rPr>
                <w:rFonts w:ascii="Arial" w:cs="Arial" w:eastAsia="Arial" w:hAnsi="Arial"/>
                <w:sz w:val="17"/>
                <w:szCs w:val="17"/>
                <w:color w:val="0000FF"/>
              </w:rPr>
              <w:t>83716</w:t>
            </w:r>
          </w:p>
        </w:tc>
      </w:tr>
      <w:tr>
        <w:trPr>
          <w:trHeight w:val="155"/>
        </w:trPr>
        <w:tc>
          <w:tcPr>
            <w:tcW w:w="40" w:type="dxa"/>
            <w:vAlign w:val="bottom"/>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3"/>
                <w:szCs w:val="13"/>
                <w:color w:val="auto"/>
              </w:rPr>
              <w:t>(City)</w:t>
            </w:r>
          </w:p>
        </w:tc>
        <w:tc>
          <w:tcPr>
            <w:tcW w:w="1260" w:type="dxa"/>
            <w:vAlign w:val="bottom"/>
          </w:tcPr>
          <w:p>
            <w:pPr>
              <w:ind w:left="360"/>
              <w:spacing w:after="0"/>
              <w:rPr>
                <w:sz w:val="20"/>
                <w:szCs w:val="20"/>
                <w:color w:val="auto"/>
              </w:rPr>
            </w:pPr>
            <w:r>
              <w:rPr>
                <w:rFonts w:ascii="Arial" w:cs="Arial" w:eastAsia="Arial" w:hAnsi="Arial"/>
                <w:sz w:val="13"/>
                <w:szCs w:val="13"/>
                <w:color w:val="auto"/>
              </w:rPr>
              <w:t>(State)</w:t>
            </w:r>
          </w:p>
        </w:tc>
        <w:tc>
          <w:tcPr>
            <w:tcW w:w="1520" w:type="dxa"/>
            <w:vAlign w:val="bottom"/>
          </w:tcPr>
          <w:p>
            <w:pPr>
              <w:ind w:left="3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MICRON TECHNOLOGY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MU</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660" w:type="dxa"/>
            <w:vAlign w:val="bottom"/>
            <w:tcBorders>
              <w:bottom w:val="single" w:sz="8" w:color="0000EE"/>
            </w:tcBorders>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66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5"/>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2860" w:type="dxa"/>
            <w:vAlign w:val="bottom"/>
            <w:gridSpan w:val="3"/>
          </w:tcPr>
          <w:p>
            <w:pPr>
              <w:ind w:left="80"/>
              <w:spacing w:after="0"/>
              <w:rPr>
                <w:sz w:val="20"/>
                <w:szCs w:val="20"/>
                <w:color w:val="auto"/>
              </w:rPr>
            </w:pPr>
            <w:r>
              <w:rPr>
                <w:rFonts w:ascii="Arial" w:cs="Arial" w:eastAsia="Arial" w:hAnsi="Arial"/>
                <w:sz w:val="17"/>
                <w:szCs w:val="17"/>
                <w:color w:val="0000FF"/>
              </w:rPr>
              <w:t>08/16/2023</w:t>
            </w: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380"/>
              <w:spacing w:after="0"/>
              <w:rPr>
                <w:sz w:val="20"/>
                <w:szCs w:val="20"/>
                <w:color w:val="auto"/>
              </w:rPr>
            </w:pPr>
            <w:r>
              <w:rPr>
                <w:rFonts w:ascii="Arial" w:cs="Arial" w:eastAsia="Arial" w:hAnsi="Arial"/>
                <w:sz w:val="17"/>
                <w:szCs w:val="17"/>
                <w:color w:val="0000FF"/>
              </w:rPr>
              <w:t>SVP, Worldwide Sales</w:t>
            </w:r>
          </w:p>
        </w:tc>
        <w:tc>
          <w:tcPr>
            <w:tcW w:w="0" w:type="dxa"/>
            <w:vAlign w:val="bottom"/>
          </w:tcPr>
          <w:p>
            <w:pPr>
              <w:spacing w:after="0"/>
              <w:rPr>
                <w:sz w:val="1"/>
                <w:szCs w:val="1"/>
                <w:color w:val="auto"/>
              </w:rPr>
            </w:pPr>
          </w:p>
        </w:tc>
      </w:tr>
      <w:tr>
        <w:trPr>
          <w:trHeight w:val="79"/>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60" w:type="dxa"/>
            <w:vAlign w:val="bottom"/>
          </w:tcPr>
          <w:p>
            <w:pPr>
              <w:spacing w:after="0"/>
              <w:rPr>
                <w:sz w:val="6"/>
                <w:szCs w:val="6"/>
                <w:color w:val="auto"/>
              </w:rPr>
            </w:pPr>
          </w:p>
        </w:tc>
        <w:tc>
          <w:tcPr>
            <w:tcW w:w="9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66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80"/>
              <w:spacing w:after="0" w:line="131"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Arial" w:cs="Arial" w:eastAsia="Arial" w:hAnsi="Arial"/>
                <w:sz w:val="17"/>
                <w:szCs w:val="17"/>
                <w:color w:val="0000FF"/>
              </w:rPr>
              <w:t>08/16/2023</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S</w:t>
            </w:r>
          </w:p>
        </w:tc>
        <w:tc>
          <w:tcPr>
            <w:tcW w:w="76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17,000</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64.58</w:t>
            </w:r>
            <w:r>
              <w:rPr>
                <w:rFonts w:ascii="Arial" w:cs="Arial" w:eastAsia="Arial" w:hAnsi="Arial"/>
                <w:sz w:val="22"/>
                <w:szCs w:val="22"/>
                <w:color w:val="008000"/>
                <w:w w:val="94"/>
                <w:vertAlign w:val="superscript"/>
              </w:rPr>
              <w:t>(1)</w:t>
            </w:r>
          </w:p>
        </w:tc>
        <w:tc>
          <w:tcPr>
            <w:tcW w:w="1200" w:type="dxa"/>
            <w:vAlign w:val="bottom"/>
            <w:tcBorders>
              <w:bottom w:val="single" w:sz="8" w:color="2C2C2C"/>
            </w:tcBorders>
            <w:gridSpan w:val="2"/>
          </w:tcPr>
          <w:p>
            <w:pPr>
              <w:jc w:val="center"/>
              <w:ind w:right="200"/>
              <w:spacing w:after="0"/>
              <w:rPr>
                <w:sz w:val="20"/>
                <w:szCs w:val="20"/>
                <w:color w:val="auto"/>
              </w:rPr>
            </w:pPr>
            <w:r>
              <w:rPr>
                <w:rFonts w:ascii="Arial" w:cs="Arial" w:eastAsia="Arial" w:hAnsi="Arial"/>
                <w:sz w:val="17"/>
                <w:szCs w:val="17"/>
                <w:color w:val="0000FF"/>
              </w:rPr>
              <w:t>133,177</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right"/>
              <w:ind w:right="320"/>
              <w:spacing w:after="0"/>
              <w:rPr>
                <w:sz w:val="20"/>
                <w:szCs w:val="20"/>
                <w:color w:val="auto"/>
              </w:rPr>
            </w:pPr>
            <w:r>
              <w:rPr>
                <w:rFonts w:ascii="Arial" w:cs="Arial" w:eastAsia="Arial" w:hAnsi="Arial"/>
                <w:sz w:val="17"/>
                <w:szCs w:val="17"/>
                <w:color w:val="0000FF"/>
              </w:rPr>
              <w:t>17,201</w:t>
            </w:r>
          </w:p>
        </w:tc>
        <w:tc>
          <w:tcPr>
            <w:tcW w:w="92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I</w:t>
            </w:r>
          </w:p>
        </w:tc>
        <w:tc>
          <w:tcPr>
            <w:tcW w:w="82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0000FF"/>
              </w:rPr>
              <w:t>Trust</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0" w:type="dxa"/>
            <w:vAlign w:val="bottom"/>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4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reported price in Column 4 is a weighted average price. These shares were sold in multiple transactions at prices ranging from $64.53 to $64.69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5"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Includes 91.166 shares acquired on July 31, 2023 under the Micron Technology, Inc. Employee Stock Purchase Plan, which acquisition is exempt from reporting under Rules 16a-3(g)(1) and 16b-3(c).</w:t>
      </w:r>
    </w:p>
    <w:p>
      <w:pPr>
        <w:spacing w:after="0" w:line="61" w:lineRule="exact"/>
        <w:rPr>
          <w:rFonts w:ascii="Arial" w:cs="Arial" w:eastAsia="Arial" w:hAnsi="Arial"/>
          <w:sz w:val="12"/>
          <w:szCs w:val="12"/>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held in a Trust for the benefit of the reporting person and his family, with the reporting person as a co-trustee with his spouse.</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Mai Lan Bui, Attorney-in-fact 08/17/2023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8973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pacing w:after="0" w:line="51"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754666" TargetMode="External"/><Relationship Id="rId13"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2023-08-17T19:54:44Z</dcterms:created>
  <dcterms:modified xsi:type="dcterms:W3CDTF">2023-08-17T19:54:44Z</dcterms:modified>
</cp:coreProperties>
</file>