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121,003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Rachel Southorn, Attorney - in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10/18/2018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77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-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31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2019-12-23T14:58:04Z</dcterms:created>
  <dcterms:modified xsi:type="dcterms:W3CDTF">2019-12-23T14:58:04Z</dcterms:modified>
</cp:coreProperties>
</file>